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CF07A" w14:textId="79EED30F" w:rsidR="007D728B" w:rsidRDefault="007D728B" w:rsidP="00A87C2D">
      <w:pPr>
        <w:pStyle w:val="ListBullet"/>
        <w:numPr>
          <w:ilvl w:val="0"/>
          <w:numId w:val="0"/>
        </w:numPr>
        <w:ind w:left="360" w:hanging="360"/>
      </w:pPr>
      <w:bookmarkStart w:id="0" w:name="_Hlk208244064"/>
      <w:bookmarkEnd w:id="0"/>
    </w:p>
    <w:p w14:paraId="632DFCEA" w14:textId="77777777" w:rsidR="00FC34F4" w:rsidRDefault="00FC34F4" w:rsidP="0089708B">
      <w:pPr>
        <w:pStyle w:val="ListBullet"/>
        <w:numPr>
          <w:ilvl w:val="0"/>
          <w:numId w:val="0"/>
        </w:numPr>
        <w:ind w:left="360" w:hanging="360"/>
        <w:jc w:val="center"/>
      </w:pPr>
    </w:p>
    <w:p w14:paraId="6FC2C5A1" w14:textId="77777777" w:rsidR="00FC34F4" w:rsidRDefault="00FC34F4" w:rsidP="0089708B">
      <w:pPr>
        <w:pStyle w:val="ListBullet"/>
        <w:numPr>
          <w:ilvl w:val="0"/>
          <w:numId w:val="0"/>
        </w:numPr>
        <w:ind w:left="360" w:hanging="360"/>
        <w:jc w:val="center"/>
      </w:pPr>
    </w:p>
    <w:p w14:paraId="7EAAFD19" w14:textId="77777777" w:rsidR="00FC34F4" w:rsidRDefault="00FC34F4" w:rsidP="0089708B">
      <w:pPr>
        <w:pStyle w:val="ListBullet"/>
        <w:numPr>
          <w:ilvl w:val="0"/>
          <w:numId w:val="0"/>
        </w:numPr>
        <w:ind w:left="360" w:hanging="360"/>
        <w:jc w:val="center"/>
      </w:pPr>
    </w:p>
    <w:p w14:paraId="616E203B" w14:textId="77777777" w:rsidR="00FC34F4" w:rsidRDefault="00FC34F4" w:rsidP="0089708B">
      <w:pPr>
        <w:pStyle w:val="ListBullet"/>
        <w:numPr>
          <w:ilvl w:val="0"/>
          <w:numId w:val="0"/>
        </w:numPr>
        <w:ind w:left="360" w:hanging="360"/>
        <w:jc w:val="center"/>
      </w:pPr>
    </w:p>
    <w:p w14:paraId="5B74B81A" w14:textId="77777777" w:rsidR="00FC34F4" w:rsidRDefault="00FC34F4" w:rsidP="0089708B">
      <w:pPr>
        <w:pStyle w:val="ListBullet"/>
        <w:numPr>
          <w:ilvl w:val="0"/>
          <w:numId w:val="0"/>
        </w:numPr>
        <w:ind w:left="360" w:hanging="360"/>
        <w:jc w:val="center"/>
      </w:pPr>
    </w:p>
    <w:p w14:paraId="00B03CEF" w14:textId="77777777" w:rsidR="00FC34F4" w:rsidRDefault="00FC34F4" w:rsidP="0089708B">
      <w:pPr>
        <w:pStyle w:val="ListBullet"/>
        <w:numPr>
          <w:ilvl w:val="0"/>
          <w:numId w:val="0"/>
        </w:numPr>
        <w:ind w:left="360" w:hanging="360"/>
        <w:jc w:val="center"/>
      </w:pPr>
    </w:p>
    <w:p w14:paraId="4C77CC01" w14:textId="77777777" w:rsidR="008150D7" w:rsidRPr="00EE371F" w:rsidRDefault="008150D7" w:rsidP="0089708B">
      <w:pPr>
        <w:pStyle w:val="ListBullet"/>
        <w:numPr>
          <w:ilvl w:val="0"/>
          <w:numId w:val="0"/>
        </w:numPr>
        <w:ind w:left="360" w:hanging="360"/>
        <w:jc w:val="center"/>
        <w:rPr>
          <w:rFonts w:asciiTheme="majorHAnsi" w:hAnsiTheme="majorHAnsi" w:cstheme="majorHAnsi"/>
          <w:sz w:val="48"/>
          <w:szCs w:val="48"/>
        </w:rPr>
      </w:pPr>
      <w:r w:rsidRPr="00EE371F">
        <w:rPr>
          <w:rFonts w:asciiTheme="majorHAnsi" w:hAnsiTheme="majorHAnsi" w:cstheme="majorHAnsi"/>
          <w:sz w:val="48"/>
          <w:szCs w:val="48"/>
        </w:rPr>
        <w:t>LAAT</w:t>
      </w:r>
    </w:p>
    <w:p w14:paraId="232E07A8" w14:textId="241D6BAB" w:rsidR="00A87C2D" w:rsidRPr="00EE371F" w:rsidRDefault="0089708B">
      <w:pPr>
        <w:pStyle w:val="ListBullet"/>
        <w:numPr>
          <w:ilvl w:val="0"/>
          <w:numId w:val="0"/>
        </w:numPr>
        <w:jc w:val="center"/>
        <w:rPr>
          <w:rFonts w:asciiTheme="majorHAnsi" w:hAnsiTheme="majorHAnsi" w:cstheme="majorHAnsi"/>
          <w:sz w:val="48"/>
          <w:szCs w:val="48"/>
        </w:rPr>
      </w:pPr>
      <w:proofErr w:type="gramStart"/>
      <w:r w:rsidRPr="00EE371F">
        <w:rPr>
          <w:rFonts w:asciiTheme="majorHAnsi" w:hAnsiTheme="majorHAnsi" w:cstheme="majorHAnsi"/>
          <w:sz w:val="48"/>
          <w:szCs w:val="48"/>
        </w:rPr>
        <w:t>Prevent</w:t>
      </w:r>
      <w:proofErr w:type="gramEnd"/>
      <w:r w:rsidRPr="00EE371F">
        <w:rPr>
          <w:rFonts w:asciiTheme="majorHAnsi" w:hAnsiTheme="majorHAnsi" w:cstheme="majorHAnsi"/>
          <w:sz w:val="48"/>
          <w:szCs w:val="48"/>
        </w:rPr>
        <w:t xml:space="preserve"> Duty </w:t>
      </w:r>
      <w:r w:rsidR="00C267A6">
        <w:rPr>
          <w:rFonts w:asciiTheme="majorHAnsi" w:hAnsiTheme="majorHAnsi" w:cstheme="majorHAnsi"/>
          <w:sz w:val="48"/>
          <w:szCs w:val="48"/>
        </w:rPr>
        <w:t>Policy</w:t>
      </w:r>
    </w:p>
    <w:p w14:paraId="78698073" w14:textId="77777777" w:rsidR="006F172D" w:rsidRPr="00EE371F" w:rsidRDefault="006F172D" w:rsidP="0045265D">
      <w:pPr>
        <w:pStyle w:val="ListBullet"/>
        <w:numPr>
          <w:ilvl w:val="0"/>
          <w:numId w:val="0"/>
        </w:numPr>
        <w:rPr>
          <w:rFonts w:asciiTheme="majorHAnsi" w:hAnsiTheme="majorHAnsi" w:cstheme="majorHAnsi"/>
          <w:sz w:val="48"/>
          <w:szCs w:val="48"/>
        </w:rPr>
      </w:pPr>
    </w:p>
    <w:p w14:paraId="1A219B2D" w14:textId="0DFF7BDA" w:rsidR="006F172D" w:rsidRPr="0045265D" w:rsidRDefault="006F172D" w:rsidP="0089708B">
      <w:pPr>
        <w:pStyle w:val="ListBullet"/>
        <w:numPr>
          <w:ilvl w:val="0"/>
          <w:numId w:val="0"/>
        </w:numPr>
        <w:ind w:left="360" w:hanging="360"/>
        <w:jc w:val="center"/>
        <w:rPr>
          <w:rFonts w:asciiTheme="majorHAnsi" w:hAnsiTheme="majorHAnsi" w:cstheme="majorHAnsi"/>
          <w:sz w:val="28"/>
          <w:szCs w:val="28"/>
        </w:rPr>
      </w:pPr>
      <w:r w:rsidRPr="0045265D">
        <w:rPr>
          <w:rFonts w:asciiTheme="majorHAnsi" w:hAnsiTheme="majorHAnsi" w:cstheme="majorHAnsi"/>
          <w:sz w:val="28"/>
          <w:szCs w:val="28"/>
        </w:rPr>
        <w:t xml:space="preserve">This is </w:t>
      </w:r>
      <w:r w:rsidR="00C267A6">
        <w:rPr>
          <w:rFonts w:asciiTheme="majorHAnsi" w:hAnsiTheme="majorHAnsi" w:cstheme="majorHAnsi"/>
          <w:sz w:val="28"/>
          <w:szCs w:val="28"/>
        </w:rPr>
        <w:t>policy</w:t>
      </w:r>
      <w:r w:rsidRPr="0045265D">
        <w:rPr>
          <w:rFonts w:asciiTheme="majorHAnsi" w:hAnsiTheme="majorHAnsi" w:cstheme="majorHAnsi"/>
          <w:sz w:val="28"/>
          <w:szCs w:val="28"/>
        </w:rPr>
        <w:t xml:space="preserve"> for the Trust Central Team and all Schools, in particular Executive Headteachers, Headteachers and Prevent Leads.</w:t>
      </w:r>
    </w:p>
    <w:p w14:paraId="17952D2F" w14:textId="77777777" w:rsidR="006F172D" w:rsidRPr="0045265D" w:rsidRDefault="006F172D" w:rsidP="0089708B">
      <w:pPr>
        <w:pStyle w:val="ListBullet"/>
        <w:numPr>
          <w:ilvl w:val="0"/>
          <w:numId w:val="0"/>
        </w:numPr>
        <w:ind w:left="360" w:hanging="360"/>
        <w:jc w:val="center"/>
        <w:rPr>
          <w:rFonts w:asciiTheme="majorHAnsi" w:hAnsiTheme="majorHAnsi" w:cstheme="majorHAnsi"/>
          <w:sz w:val="28"/>
          <w:szCs w:val="28"/>
        </w:rPr>
      </w:pPr>
    </w:p>
    <w:p w14:paraId="484DB7F9" w14:textId="23297EB1" w:rsidR="006F172D" w:rsidRPr="00EE371F" w:rsidRDefault="006F172D" w:rsidP="0089708B">
      <w:pPr>
        <w:pStyle w:val="ListBullet"/>
        <w:numPr>
          <w:ilvl w:val="0"/>
          <w:numId w:val="0"/>
        </w:numPr>
        <w:ind w:left="360" w:hanging="360"/>
        <w:jc w:val="center"/>
        <w:rPr>
          <w:rFonts w:asciiTheme="majorHAnsi" w:hAnsiTheme="majorHAnsi" w:cstheme="majorHAnsi"/>
          <w:sz w:val="28"/>
          <w:szCs w:val="28"/>
        </w:rPr>
      </w:pPr>
      <w:r w:rsidRPr="0045265D">
        <w:rPr>
          <w:rFonts w:asciiTheme="majorHAnsi" w:hAnsiTheme="majorHAnsi" w:cstheme="majorHAnsi"/>
          <w:sz w:val="28"/>
          <w:szCs w:val="28"/>
        </w:rPr>
        <w:t>It should be read alongside the Trust and School’s Safeguarding Policy</w:t>
      </w:r>
      <w:r w:rsidR="00FA51CD" w:rsidRPr="00EE371F">
        <w:rPr>
          <w:rFonts w:asciiTheme="majorHAnsi" w:hAnsiTheme="majorHAnsi" w:cstheme="majorHAnsi"/>
          <w:sz w:val="28"/>
          <w:szCs w:val="28"/>
        </w:rPr>
        <w:t>, Health and Safety Policy</w:t>
      </w:r>
      <w:r w:rsidR="00FD400D" w:rsidRPr="00EE371F">
        <w:rPr>
          <w:rFonts w:asciiTheme="majorHAnsi" w:hAnsiTheme="majorHAnsi" w:cstheme="majorHAnsi"/>
          <w:sz w:val="28"/>
          <w:szCs w:val="28"/>
        </w:rPr>
        <w:t xml:space="preserve"> and </w:t>
      </w:r>
      <w:r w:rsidR="00FA51CD" w:rsidRPr="00EE371F">
        <w:rPr>
          <w:rFonts w:asciiTheme="majorHAnsi" w:hAnsiTheme="majorHAnsi" w:cstheme="majorHAnsi"/>
          <w:sz w:val="28"/>
          <w:szCs w:val="28"/>
        </w:rPr>
        <w:t>Critical Incident Planning</w:t>
      </w:r>
      <w:r w:rsidRPr="0045265D">
        <w:rPr>
          <w:rFonts w:asciiTheme="majorHAnsi" w:hAnsiTheme="majorHAnsi" w:cstheme="majorHAnsi"/>
          <w:sz w:val="28"/>
          <w:szCs w:val="28"/>
        </w:rPr>
        <w:t>.</w:t>
      </w:r>
    </w:p>
    <w:p w14:paraId="164639F7" w14:textId="77777777" w:rsidR="006F172D" w:rsidRPr="0045265D" w:rsidRDefault="006F172D" w:rsidP="0089708B">
      <w:pPr>
        <w:pStyle w:val="ListBullet"/>
        <w:numPr>
          <w:ilvl w:val="0"/>
          <w:numId w:val="0"/>
        </w:numPr>
        <w:ind w:left="360" w:hanging="360"/>
        <w:jc w:val="center"/>
        <w:rPr>
          <w:rFonts w:asciiTheme="majorHAnsi" w:hAnsiTheme="majorHAnsi" w:cstheme="majorHAnsi"/>
          <w:sz w:val="28"/>
          <w:szCs w:val="28"/>
        </w:rPr>
      </w:pPr>
    </w:p>
    <w:p w14:paraId="081AFC9E" w14:textId="64AB2F13" w:rsidR="006F172D" w:rsidRDefault="006F172D">
      <w:pPr>
        <w:pStyle w:val="ListBullet"/>
        <w:numPr>
          <w:ilvl w:val="0"/>
          <w:numId w:val="0"/>
        </w:numPr>
        <w:ind w:left="360" w:hanging="360"/>
        <w:rPr>
          <w:rFonts w:asciiTheme="majorHAnsi" w:hAnsiTheme="majorHAnsi" w:cstheme="majorHAnsi"/>
          <w:sz w:val="28"/>
          <w:szCs w:val="28"/>
        </w:rPr>
      </w:pPr>
      <w:r w:rsidRPr="0045265D">
        <w:rPr>
          <w:rFonts w:asciiTheme="majorHAnsi" w:hAnsiTheme="majorHAnsi" w:cstheme="majorHAnsi"/>
          <w:sz w:val="28"/>
          <w:szCs w:val="28"/>
        </w:rPr>
        <w:t>This guidance sets out:</w:t>
      </w:r>
    </w:p>
    <w:p w14:paraId="0363052F" w14:textId="77777777" w:rsidR="00FA386C" w:rsidRPr="0045265D" w:rsidRDefault="00FA386C" w:rsidP="00FA386C">
      <w:pPr>
        <w:pStyle w:val="ListBullet"/>
        <w:numPr>
          <w:ilvl w:val="0"/>
          <w:numId w:val="0"/>
        </w:numPr>
        <w:ind w:left="360" w:hanging="360"/>
        <w:rPr>
          <w:rFonts w:asciiTheme="majorHAnsi" w:hAnsiTheme="majorHAnsi" w:cstheme="majorHAnsi"/>
          <w:sz w:val="28"/>
          <w:szCs w:val="28"/>
        </w:rPr>
      </w:pPr>
    </w:p>
    <w:p w14:paraId="39E243FC" w14:textId="77777777" w:rsidR="006F172D" w:rsidRPr="0045265D" w:rsidRDefault="006F172D" w:rsidP="0045265D">
      <w:pPr>
        <w:pStyle w:val="ListBullet"/>
        <w:numPr>
          <w:ilvl w:val="0"/>
          <w:numId w:val="29"/>
        </w:numPr>
        <w:rPr>
          <w:rFonts w:asciiTheme="majorHAnsi" w:hAnsiTheme="majorHAnsi" w:cstheme="majorHAnsi"/>
          <w:sz w:val="28"/>
          <w:szCs w:val="28"/>
        </w:rPr>
      </w:pPr>
      <w:r w:rsidRPr="0045265D">
        <w:rPr>
          <w:rFonts w:asciiTheme="majorHAnsi" w:hAnsiTheme="majorHAnsi" w:cstheme="majorHAnsi"/>
          <w:sz w:val="28"/>
          <w:szCs w:val="28"/>
        </w:rPr>
        <w:t>The Trust’s overall commitment to Prevent as part of its overall</w:t>
      </w:r>
    </w:p>
    <w:p w14:paraId="54F12BC6" w14:textId="7EB9D30B" w:rsidR="006F172D" w:rsidRPr="0045265D" w:rsidRDefault="006F172D" w:rsidP="0045265D">
      <w:pPr>
        <w:pStyle w:val="ListBullet"/>
        <w:numPr>
          <w:ilvl w:val="0"/>
          <w:numId w:val="0"/>
        </w:numPr>
        <w:ind w:left="720"/>
        <w:rPr>
          <w:rFonts w:asciiTheme="majorHAnsi" w:hAnsiTheme="majorHAnsi" w:cstheme="majorHAnsi"/>
          <w:sz w:val="28"/>
          <w:szCs w:val="28"/>
        </w:rPr>
      </w:pPr>
      <w:r w:rsidRPr="0045265D">
        <w:rPr>
          <w:rFonts w:asciiTheme="majorHAnsi" w:hAnsiTheme="majorHAnsi" w:cstheme="majorHAnsi"/>
          <w:sz w:val="28"/>
          <w:szCs w:val="28"/>
        </w:rPr>
        <w:t>safeguarding duties.</w:t>
      </w:r>
    </w:p>
    <w:p w14:paraId="28CB7302" w14:textId="77777777" w:rsidR="006F172D" w:rsidRPr="0045265D" w:rsidRDefault="006F172D" w:rsidP="0045265D">
      <w:pPr>
        <w:pStyle w:val="ListBullet"/>
        <w:numPr>
          <w:ilvl w:val="0"/>
          <w:numId w:val="29"/>
        </w:numPr>
        <w:rPr>
          <w:rFonts w:asciiTheme="majorHAnsi" w:hAnsiTheme="majorHAnsi" w:cstheme="majorHAnsi"/>
          <w:sz w:val="28"/>
          <w:szCs w:val="28"/>
        </w:rPr>
      </w:pPr>
      <w:r w:rsidRPr="0045265D">
        <w:rPr>
          <w:rFonts w:asciiTheme="majorHAnsi" w:hAnsiTheme="majorHAnsi" w:cstheme="majorHAnsi"/>
          <w:sz w:val="28"/>
          <w:szCs w:val="28"/>
        </w:rPr>
        <w:t>Each school’s commitment to Prevent as part of its overall</w:t>
      </w:r>
    </w:p>
    <w:p w14:paraId="61E9DB9E" w14:textId="61F901EB" w:rsidR="006F172D" w:rsidRPr="0045265D" w:rsidRDefault="006F172D" w:rsidP="0045265D">
      <w:pPr>
        <w:pStyle w:val="ListBullet"/>
        <w:numPr>
          <w:ilvl w:val="0"/>
          <w:numId w:val="0"/>
        </w:numPr>
        <w:ind w:left="720"/>
        <w:rPr>
          <w:rFonts w:asciiTheme="majorHAnsi" w:hAnsiTheme="majorHAnsi" w:cstheme="majorHAnsi"/>
          <w:sz w:val="28"/>
          <w:szCs w:val="28"/>
        </w:rPr>
      </w:pPr>
      <w:r w:rsidRPr="0045265D">
        <w:rPr>
          <w:rFonts w:asciiTheme="majorHAnsi" w:hAnsiTheme="majorHAnsi" w:cstheme="majorHAnsi"/>
          <w:sz w:val="28"/>
          <w:szCs w:val="28"/>
        </w:rPr>
        <w:t>safeguarding duties.</w:t>
      </w:r>
    </w:p>
    <w:p w14:paraId="40D1B8BD" w14:textId="2D038C12" w:rsidR="00BB0B7C" w:rsidRPr="0045265D" w:rsidRDefault="00BB0B7C" w:rsidP="0045265D">
      <w:pPr>
        <w:pStyle w:val="ListBullet"/>
        <w:numPr>
          <w:ilvl w:val="0"/>
          <w:numId w:val="29"/>
        </w:numPr>
        <w:rPr>
          <w:rFonts w:asciiTheme="majorHAnsi" w:hAnsiTheme="majorHAnsi" w:cstheme="majorHAnsi"/>
          <w:sz w:val="28"/>
          <w:szCs w:val="28"/>
        </w:rPr>
      </w:pPr>
      <w:r w:rsidRPr="0045265D">
        <w:rPr>
          <w:rFonts w:asciiTheme="majorHAnsi" w:hAnsiTheme="majorHAnsi" w:cstheme="majorHAnsi"/>
          <w:sz w:val="28"/>
          <w:szCs w:val="28"/>
        </w:rPr>
        <w:t xml:space="preserve">The relationship between </w:t>
      </w:r>
      <w:proofErr w:type="gramStart"/>
      <w:r w:rsidR="00430131">
        <w:rPr>
          <w:rFonts w:asciiTheme="majorHAnsi" w:hAnsiTheme="majorHAnsi" w:cstheme="majorHAnsi"/>
          <w:sz w:val="28"/>
          <w:szCs w:val="28"/>
        </w:rPr>
        <w:t xml:space="preserve">the </w:t>
      </w:r>
      <w:r w:rsidR="00430131" w:rsidRPr="00430131">
        <w:rPr>
          <w:rFonts w:asciiTheme="majorHAnsi" w:hAnsiTheme="majorHAnsi" w:cstheme="majorHAnsi"/>
          <w:sz w:val="28"/>
          <w:szCs w:val="28"/>
        </w:rPr>
        <w:t>Prevent</w:t>
      </w:r>
      <w:proofErr w:type="gramEnd"/>
      <w:r w:rsidRPr="0045265D">
        <w:rPr>
          <w:rFonts w:asciiTheme="majorHAnsi" w:hAnsiTheme="majorHAnsi" w:cstheme="majorHAnsi"/>
          <w:sz w:val="28"/>
          <w:szCs w:val="28"/>
        </w:rPr>
        <w:t xml:space="preserve"> Duty and RSHE</w:t>
      </w:r>
      <w:r w:rsidR="00511E9E" w:rsidRPr="0045265D">
        <w:rPr>
          <w:rFonts w:asciiTheme="majorHAnsi" w:hAnsiTheme="majorHAnsi" w:cstheme="majorHAnsi"/>
          <w:sz w:val="28"/>
          <w:szCs w:val="28"/>
        </w:rPr>
        <w:t>.</w:t>
      </w:r>
    </w:p>
    <w:p w14:paraId="0149F014" w14:textId="2F58B3FA" w:rsidR="00511E9E" w:rsidRPr="0045265D" w:rsidRDefault="00511E9E" w:rsidP="0045265D">
      <w:pPr>
        <w:pStyle w:val="ListBullet"/>
        <w:numPr>
          <w:ilvl w:val="0"/>
          <w:numId w:val="29"/>
        </w:numPr>
        <w:rPr>
          <w:rFonts w:asciiTheme="majorHAnsi" w:hAnsiTheme="majorHAnsi" w:cstheme="majorHAnsi"/>
          <w:sz w:val="28"/>
          <w:szCs w:val="28"/>
        </w:rPr>
      </w:pPr>
      <w:r w:rsidRPr="0045265D">
        <w:rPr>
          <w:rFonts w:asciiTheme="majorHAnsi" w:hAnsiTheme="majorHAnsi" w:cstheme="majorHAnsi"/>
          <w:sz w:val="28"/>
          <w:szCs w:val="28"/>
        </w:rPr>
        <w:t xml:space="preserve">A Prevent Action Plan </w:t>
      </w:r>
      <w:proofErr w:type="gramStart"/>
      <w:r w:rsidRPr="0045265D">
        <w:rPr>
          <w:rFonts w:asciiTheme="majorHAnsi" w:hAnsiTheme="majorHAnsi" w:cstheme="majorHAnsi"/>
          <w:sz w:val="28"/>
          <w:szCs w:val="28"/>
        </w:rPr>
        <w:t>template</w:t>
      </w:r>
      <w:proofErr w:type="gramEnd"/>
      <w:r w:rsidRPr="0045265D">
        <w:rPr>
          <w:rFonts w:asciiTheme="majorHAnsi" w:hAnsiTheme="majorHAnsi" w:cstheme="majorHAnsi"/>
          <w:sz w:val="28"/>
          <w:szCs w:val="28"/>
        </w:rPr>
        <w:t>.</w:t>
      </w:r>
    </w:p>
    <w:p w14:paraId="61475762" w14:textId="18119337" w:rsidR="00511E9E" w:rsidRPr="0045265D" w:rsidRDefault="00511E9E" w:rsidP="0045265D">
      <w:pPr>
        <w:pStyle w:val="ListBullet"/>
        <w:numPr>
          <w:ilvl w:val="0"/>
          <w:numId w:val="29"/>
        </w:numPr>
        <w:rPr>
          <w:rFonts w:asciiTheme="majorHAnsi" w:hAnsiTheme="majorHAnsi" w:cstheme="majorHAnsi"/>
          <w:sz w:val="28"/>
          <w:szCs w:val="28"/>
        </w:rPr>
      </w:pPr>
      <w:r w:rsidRPr="0045265D">
        <w:rPr>
          <w:rFonts w:asciiTheme="majorHAnsi" w:hAnsiTheme="majorHAnsi" w:cstheme="majorHAnsi"/>
          <w:sz w:val="28"/>
          <w:szCs w:val="28"/>
        </w:rPr>
        <w:t>Appendices to support and guide schools.</w:t>
      </w:r>
    </w:p>
    <w:p w14:paraId="6FF48C66" w14:textId="13BB0843" w:rsidR="00A87C2D" w:rsidRPr="0045265D" w:rsidRDefault="00A87C2D">
      <w:pPr>
        <w:rPr>
          <w:rFonts w:asciiTheme="majorHAnsi" w:hAnsiTheme="majorHAnsi" w:cstheme="majorHAnsi"/>
        </w:rPr>
      </w:pPr>
      <w:r w:rsidRPr="0045265D">
        <w:rPr>
          <w:rFonts w:asciiTheme="majorHAnsi" w:hAnsiTheme="majorHAnsi" w:cstheme="majorHAnsi"/>
        </w:rPr>
        <w:br w:type="page"/>
      </w:r>
    </w:p>
    <w:p w14:paraId="60127402" w14:textId="77777777" w:rsidR="00A87C2D" w:rsidRPr="0045265D" w:rsidRDefault="00A87C2D">
      <w:pPr>
        <w:pStyle w:val="ListBullet"/>
        <w:numPr>
          <w:ilvl w:val="0"/>
          <w:numId w:val="0"/>
        </w:numPr>
        <w:rPr>
          <w:rFonts w:asciiTheme="majorHAnsi" w:hAnsiTheme="majorHAnsi" w:cstheme="majorHAnsi"/>
        </w:rPr>
        <w:sectPr w:rsidR="00A87C2D" w:rsidRPr="0045265D" w:rsidSect="00FA386C">
          <w:headerReference w:type="default" r:id="rId11"/>
          <w:footerReference w:type="default" r:id="rId12"/>
          <w:pgSz w:w="12240" w:h="15840"/>
          <w:pgMar w:top="1702" w:right="1800" w:bottom="1440" w:left="1800" w:header="720" w:footer="720" w:gutter="0"/>
          <w:cols w:space="720"/>
          <w:docGrid w:linePitch="360"/>
        </w:sectPr>
      </w:pPr>
    </w:p>
    <w:p w14:paraId="1A077927" w14:textId="77777777" w:rsidR="00FA386C" w:rsidRDefault="00FA386C" w:rsidP="00FA386C">
      <w:pPr>
        <w:ind w:left="284"/>
        <w:rPr>
          <w:rFonts w:asciiTheme="majorHAnsi" w:hAnsiTheme="majorHAnsi" w:cstheme="majorHAnsi"/>
          <w:b/>
          <w:bCs/>
          <w:u w:val="single"/>
        </w:rPr>
      </w:pPr>
    </w:p>
    <w:p w14:paraId="4BEC96CB" w14:textId="51468920" w:rsidR="0089708B" w:rsidRPr="00EE371F" w:rsidRDefault="0089708B" w:rsidP="00FA386C">
      <w:pPr>
        <w:ind w:left="284"/>
        <w:rPr>
          <w:rFonts w:asciiTheme="majorHAnsi" w:hAnsiTheme="majorHAnsi" w:cstheme="majorHAnsi"/>
          <w:b/>
          <w:bCs/>
          <w:u w:val="single"/>
        </w:rPr>
      </w:pPr>
      <w:r w:rsidRPr="00EE371F">
        <w:rPr>
          <w:rFonts w:asciiTheme="majorHAnsi" w:hAnsiTheme="majorHAnsi" w:cstheme="majorHAnsi"/>
          <w:b/>
          <w:bCs/>
          <w:u w:val="single"/>
        </w:rPr>
        <w:t xml:space="preserve">Trust statement of commitment to </w:t>
      </w:r>
      <w:proofErr w:type="gramStart"/>
      <w:r w:rsidRPr="00EE371F">
        <w:rPr>
          <w:rFonts w:asciiTheme="majorHAnsi" w:hAnsiTheme="majorHAnsi" w:cstheme="majorHAnsi"/>
          <w:b/>
          <w:bCs/>
          <w:u w:val="single"/>
        </w:rPr>
        <w:t>the Prevent</w:t>
      </w:r>
      <w:proofErr w:type="gramEnd"/>
      <w:r w:rsidRPr="00EE371F">
        <w:rPr>
          <w:rFonts w:asciiTheme="majorHAnsi" w:hAnsiTheme="majorHAnsi" w:cstheme="majorHAnsi"/>
          <w:b/>
          <w:bCs/>
          <w:u w:val="single"/>
        </w:rPr>
        <w:t xml:space="preserve"> Duty</w:t>
      </w:r>
    </w:p>
    <w:p w14:paraId="529725E6" w14:textId="77777777" w:rsidR="00F87A1F" w:rsidRPr="0045265D" w:rsidRDefault="007F417B"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 xml:space="preserve">We </w:t>
      </w:r>
      <w:proofErr w:type="spellStart"/>
      <w:r w:rsidRPr="0045265D">
        <w:rPr>
          <w:rFonts w:asciiTheme="majorHAnsi" w:hAnsiTheme="majorHAnsi" w:cstheme="majorHAnsi"/>
          <w:sz w:val="20"/>
          <w:szCs w:val="20"/>
        </w:rPr>
        <w:t>recognise</w:t>
      </w:r>
      <w:proofErr w:type="spellEnd"/>
      <w:r w:rsidRPr="0045265D">
        <w:rPr>
          <w:rFonts w:asciiTheme="majorHAnsi" w:hAnsiTheme="majorHAnsi" w:cstheme="majorHAnsi"/>
          <w:sz w:val="20"/>
          <w:szCs w:val="20"/>
        </w:rPr>
        <w:t xml:space="preserve"> our role within</w:t>
      </w:r>
      <w:r w:rsidR="009625E1" w:rsidRPr="0045265D">
        <w:rPr>
          <w:rFonts w:asciiTheme="majorHAnsi" w:hAnsiTheme="majorHAnsi" w:cstheme="majorHAnsi"/>
          <w:sz w:val="20"/>
          <w:szCs w:val="20"/>
        </w:rPr>
        <w:t xml:space="preserve"> </w:t>
      </w:r>
      <w:proofErr w:type="gramStart"/>
      <w:r w:rsidR="009625E1" w:rsidRPr="0045265D">
        <w:rPr>
          <w:rFonts w:asciiTheme="majorHAnsi" w:hAnsiTheme="majorHAnsi" w:cstheme="majorHAnsi"/>
          <w:sz w:val="20"/>
          <w:szCs w:val="20"/>
        </w:rPr>
        <w:t>the</w:t>
      </w:r>
      <w:r w:rsidRPr="0045265D">
        <w:rPr>
          <w:rFonts w:asciiTheme="majorHAnsi" w:hAnsiTheme="majorHAnsi" w:cstheme="majorHAnsi"/>
          <w:sz w:val="20"/>
          <w:szCs w:val="20"/>
        </w:rPr>
        <w:t xml:space="preserve"> </w:t>
      </w:r>
      <w:r w:rsidR="009625E1" w:rsidRPr="0045265D">
        <w:rPr>
          <w:rFonts w:asciiTheme="majorHAnsi" w:hAnsiTheme="majorHAnsi" w:cstheme="majorHAnsi"/>
          <w:sz w:val="20"/>
          <w:szCs w:val="20"/>
        </w:rPr>
        <w:t>Prevent</w:t>
      </w:r>
      <w:proofErr w:type="gramEnd"/>
      <w:r w:rsidRPr="0045265D">
        <w:rPr>
          <w:rFonts w:asciiTheme="majorHAnsi" w:hAnsiTheme="majorHAnsi" w:cstheme="majorHAnsi"/>
          <w:sz w:val="20"/>
          <w:szCs w:val="20"/>
        </w:rPr>
        <w:t xml:space="preserve"> Duty, as part of our wider safeguarding </w:t>
      </w:r>
      <w:r w:rsidR="00312EB9" w:rsidRPr="0045265D">
        <w:rPr>
          <w:rFonts w:asciiTheme="majorHAnsi" w:hAnsiTheme="majorHAnsi" w:cstheme="majorHAnsi"/>
          <w:sz w:val="20"/>
          <w:szCs w:val="20"/>
        </w:rPr>
        <w:t>and welfare responsibilities</w:t>
      </w:r>
      <w:r w:rsidR="00A03626" w:rsidRPr="0045265D">
        <w:rPr>
          <w:rFonts w:asciiTheme="majorHAnsi" w:hAnsiTheme="majorHAnsi" w:cstheme="majorHAnsi"/>
          <w:sz w:val="20"/>
          <w:szCs w:val="20"/>
        </w:rPr>
        <w:t xml:space="preserve"> outlined</w:t>
      </w:r>
    </w:p>
    <w:p w14:paraId="5952392D" w14:textId="6C022E69" w:rsidR="00F87A1F" w:rsidRPr="0045265D" w:rsidRDefault="00A03626"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 xml:space="preserve">in KCSIE and Working Together to </w:t>
      </w:r>
      <w:r w:rsidR="00F16FB8" w:rsidRPr="0045265D">
        <w:rPr>
          <w:rFonts w:asciiTheme="majorHAnsi" w:hAnsiTheme="majorHAnsi" w:cstheme="majorHAnsi"/>
          <w:sz w:val="20"/>
          <w:szCs w:val="20"/>
        </w:rPr>
        <w:t>Safeguard</w:t>
      </w:r>
      <w:r w:rsidR="00F87A1F" w:rsidRPr="0045265D">
        <w:rPr>
          <w:rFonts w:asciiTheme="majorHAnsi" w:hAnsiTheme="majorHAnsi" w:cstheme="majorHAnsi"/>
          <w:sz w:val="20"/>
          <w:szCs w:val="20"/>
        </w:rPr>
        <w:t xml:space="preserve"> Children</w:t>
      </w:r>
      <w:r w:rsidR="007F417B" w:rsidRPr="0045265D">
        <w:rPr>
          <w:rFonts w:asciiTheme="majorHAnsi" w:hAnsiTheme="majorHAnsi" w:cstheme="majorHAnsi"/>
          <w:sz w:val="20"/>
          <w:szCs w:val="20"/>
        </w:rPr>
        <w:t>, in</w:t>
      </w:r>
      <w:r w:rsidR="00F87A1F" w:rsidRPr="0045265D">
        <w:rPr>
          <w:rFonts w:asciiTheme="majorHAnsi" w:hAnsiTheme="majorHAnsi" w:cstheme="majorHAnsi"/>
          <w:sz w:val="20"/>
          <w:szCs w:val="20"/>
        </w:rPr>
        <w:t xml:space="preserve"> </w:t>
      </w:r>
      <w:r w:rsidR="007F417B" w:rsidRPr="0045265D">
        <w:rPr>
          <w:rFonts w:asciiTheme="majorHAnsi" w:hAnsiTheme="majorHAnsi" w:cstheme="majorHAnsi"/>
          <w:sz w:val="20"/>
          <w:szCs w:val="20"/>
        </w:rPr>
        <w:t>helping our schools prevent</w:t>
      </w:r>
      <w:r w:rsidR="00312EB9" w:rsidRPr="0045265D">
        <w:rPr>
          <w:rFonts w:asciiTheme="majorHAnsi" w:hAnsiTheme="majorHAnsi" w:cstheme="majorHAnsi"/>
          <w:sz w:val="20"/>
          <w:szCs w:val="20"/>
        </w:rPr>
        <w:t xml:space="preserve"> </w:t>
      </w:r>
      <w:r w:rsidR="007F417B" w:rsidRPr="0045265D">
        <w:rPr>
          <w:rFonts w:asciiTheme="majorHAnsi" w:hAnsiTheme="majorHAnsi" w:cstheme="majorHAnsi"/>
          <w:sz w:val="20"/>
          <w:szCs w:val="20"/>
        </w:rPr>
        <w:t xml:space="preserve">the risk of </w:t>
      </w:r>
      <w:r w:rsidR="00330DE8" w:rsidRPr="0045265D">
        <w:rPr>
          <w:rFonts w:asciiTheme="majorHAnsi" w:hAnsiTheme="majorHAnsi" w:cstheme="majorHAnsi"/>
          <w:sz w:val="20"/>
          <w:szCs w:val="20"/>
        </w:rPr>
        <w:t xml:space="preserve">pupils </w:t>
      </w:r>
      <w:r w:rsidR="007F417B" w:rsidRPr="0045265D">
        <w:rPr>
          <w:rFonts w:asciiTheme="majorHAnsi" w:hAnsiTheme="majorHAnsi" w:cstheme="majorHAnsi"/>
          <w:sz w:val="20"/>
          <w:szCs w:val="20"/>
        </w:rPr>
        <w:t>becoming</w:t>
      </w:r>
    </w:p>
    <w:p w14:paraId="22709D31" w14:textId="77777777" w:rsidR="008548B2" w:rsidRPr="0045265D" w:rsidRDefault="007F417B" w:rsidP="00FA386C">
      <w:pPr>
        <w:pStyle w:val="ListBullet"/>
        <w:numPr>
          <w:ilvl w:val="0"/>
          <w:numId w:val="0"/>
        </w:numPr>
        <w:spacing w:after="120" w:line="240" w:lineRule="auto"/>
        <w:ind w:left="284"/>
        <w:jc w:val="both"/>
        <w:rPr>
          <w:rFonts w:asciiTheme="majorHAnsi" w:hAnsiTheme="majorHAnsi" w:cstheme="majorHAnsi"/>
          <w:sz w:val="20"/>
          <w:szCs w:val="20"/>
        </w:rPr>
      </w:pPr>
      <w:proofErr w:type="gramStart"/>
      <w:r w:rsidRPr="0045265D">
        <w:rPr>
          <w:rFonts w:asciiTheme="majorHAnsi" w:hAnsiTheme="majorHAnsi" w:cstheme="majorHAnsi"/>
          <w:sz w:val="20"/>
          <w:szCs w:val="20"/>
        </w:rPr>
        <w:t>terrorists</w:t>
      </w:r>
      <w:r w:rsidR="009625E1" w:rsidRPr="0045265D">
        <w:rPr>
          <w:rFonts w:asciiTheme="majorHAnsi" w:hAnsiTheme="majorHAnsi" w:cstheme="majorHAnsi"/>
          <w:sz w:val="20"/>
          <w:szCs w:val="20"/>
        </w:rPr>
        <w:t xml:space="preserve">, </w:t>
      </w:r>
      <w:r w:rsidRPr="0045265D">
        <w:rPr>
          <w:rFonts w:asciiTheme="majorHAnsi" w:hAnsiTheme="majorHAnsi" w:cstheme="majorHAnsi"/>
          <w:sz w:val="20"/>
          <w:szCs w:val="20"/>
        </w:rPr>
        <w:t xml:space="preserve"> supporting</w:t>
      </w:r>
      <w:proofErr w:type="gramEnd"/>
      <w:r w:rsidRPr="0045265D">
        <w:rPr>
          <w:rFonts w:asciiTheme="majorHAnsi" w:hAnsiTheme="majorHAnsi" w:cstheme="majorHAnsi"/>
          <w:sz w:val="20"/>
          <w:szCs w:val="20"/>
        </w:rPr>
        <w:t xml:space="preserve"> terrorism</w:t>
      </w:r>
      <w:r w:rsidR="009625E1" w:rsidRPr="0045265D">
        <w:rPr>
          <w:rFonts w:asciiTheme="majorHAnsi" w:hAnsiTheme="majorHAnsi" w:cstheme="majorHAnsi"/>
          <w:sz w:val="20"/>
          <w:szCs w:val="20"/>
        </w:rPr>
        <w:t xml:space="preserve"> or supporting any extremist</w:t>
      </w:r>
      <w:r w:rsidR="00F87A1F" w:rsidRPr="0045265D">
        <w:rPr>
          <w:rFonts w:asciiTheme="majorHAnsi" w:hAnsiTheme="majorHAnsi" w:cstheme="majorHAnsi"/>
          <w:sz w:val="20"/>
          <w:szCs w:val="20"/>
        </w:rPr>
        <w:t xml:space="preserve"> </w:t>
      </w:r>
      <w:r w:rsidR="009625E1" w:rsidRPr="0045265D">
        <w:rPr>
          <w:rFonts w:asciiTheme="majorHAnsi" w:hAnsiTheme="majorHAnsi" w:cstheme="majorHAnsi"/>
          <w:sz w:val="20"/>
          <w:szCs w:val="20"/>
        </w:rPr>
        <w:t xml:space="preserve">views which advocate </w:t>
      </w:r>
      <w:r w:rsidR="008548B2" w:rsidRPr="0045265D">
        <w:rPr>
          <w:rFonts w:asciiTheme="majorHAnsi" w:hAnsiTheme="majorHAnsi" w:cstheme="majorHAnsi"/>
          <w:sz w:val="20"/>
          <w:szCs w:val="20"/>
        </w:rPr>
        <w:t xml:space="preserve">hate speech and </w:t>
      </w:r>
      <w:r w:rsidR="009625E1" w:rsidRPr="0045265D">
        <w:rPr>
          <w:rFonts w:asciiTheme="majorHAnsi" w:hAnsiTheme="majorHAnsi" w:cstheme="majorHAnsi"/>
          <w:sz w:val="20"/>
          <w:szCs w:val="20"/>
        </w:rPr>
        <w:t>harm to</w:t>
      </w:r>
      <w:r w:rsidR="00312EB9" w:rsidRPr="0045265D">
        <w:rPr>
          <w:rFonts w:asciiTheme="majorHAnsi" w:hAnsiTheme="majorHAnsi" w:cstheme="majorHAnsi"/>
          <w:sz w:val="20"/>
          <w:szCs w:val="20"/>
        </w:rPr>
        <w:t xml:space="preserve"> </w:t>
      </w:r>
      <w:r w:rsidR="009625E1" w:rsidRPr="0045265D">
        <w:rPr>
          <w:rFonts w:asciiTheme="majorHAnsi" w:hAnsiTheme="majorHAnsi" w:cstheme="majorHAnsi"/>
          <w:sz w:val="20"/>
          <w:szCs w:val="20"/>
        </w:rPr>
        <w:t>others</w:t>
      </w:r>
      <w:r w:rsidR="009F0863" w:rsidRPr="0045265D">
        <w:rPr>
          <w:rFonts w:asciiTheme="majorHAnsi" w:hAnsiTheme="majorHAnsi" w:cstheme="majorHAnsi"/>
          <w:sz w:val="20"/>
          <w:szCs w:val="20"/>
        </w:rPr>
        <w:t>. T</w:t>
      </w:r>
      <w:r w:rsidR="00543A90" w:rsidRPr="0045265D">
        <w:rPr>
          <w:rFonts w:asciiTheme="majorHAnsi" w:hAnsiTheme="majorHAnsi" w:cstheme="majorHAnsi"/>
          <w:sz w:val="20"/>
          <w:szCs w:val="20"/>
        </w:rPr>
        <w:t>his</w:t>
      </w:r>
    </w:p>
    <w:p w14:paraId="2E42BC53" w14:textId="0931C3EC" w:rsidR="008548B2" w:rsidRPr="0045265D" w:rsidRDefault="00543A90" w:rsidP="00FA386C">
      <w:pPr>
        <w:pStyle w:val="ListBullet"/>
        <w:numPr>
          <w:ilvl w:val="0"/>
          <w:numId w:val="0"/>
        </w:numPr>
        <w:spacing w:after="120" w:line="240" w:lineRule="auto"/>
        <w:ind w:left="284"/>
        <w:jc w:val="both"/>
        <w:rPr>
          <w:rFonts w:asciiTheme="majorHAnsi" w:hAnsiTheme="majorHAnsi" w:cstheme="majorHAnsi"/>
          <w:i/>
          <w:iCs/>
          <w:sz w:val="20"/>
          <w:szCs w:val="20"/>
        </w:rPr>
      </w:pPr>
      <w:r w:rsidRPr="0045265D">
        <w:rPr>
          <w:rFonts w:asciiTheme="majorHAnsi" w:hAnsiTheme="majorHAnsi" w:cstheme="majorHAnsi"/>
          <w:sz w:val="20"/>
          <w:szCs w:val="20"/>
        </w:rPr>
        <w:t>could be</w:t>
      </w:r>
      <w:r w:rsidR="008548B2" w:rsidRPr="0045265D">
        <w:rPr>
          <w:rFonts w:asciiTheme="majorHAnsi" w:hAnsiTheme="majorHAnsi" w:cstheme="majorHAnsi"/>
          <w:sz w:val="20"/>
          <w:szCs w:val="20"/>
        </w:rPr>
        <w:t xml:space="preserve"> </w:t>
      </w:r>
      <w:r w:rsidRPr="0045265D">
        <w:rPr>
          <w:rFonts w:asciiTheme="majorHAnsi" w:hAnsiTheme="majorHAnsi" w:cstheme="majorHAnsi"/>
          <w:sz w:val="20"/>
          <w:szCs w:val="20"/>
        </w:rPr>
        <w:t>through violent or non-violent extremism</w:t>
      </w:r>
      <w:r w:rsidR="00312EB9" w:rsidRPr="0045265D">
        <w:rPr>
          <w:rFonts w:asciiTheme="majorHAnsi" w:hAnsiTheme="majorHAnsi" w:cstheme="majorHAnsi"/>
          <w:sz w:val="20"/>
          <w:szCs w:val="20"/>
        </w:rPr>
        <w:t xml:space="preserve">. </w:t>
      </w:r>
      <w:r w:rsidR="007F417B" w:rsidRPr="0045265D">
        <w:rPr>
          <w:rFonts w:asciiTheme="majorHAnsi" w:hAnsiTheme="majorHAnsi" w:cstheme="majorHAnsi"/>
          <w:sz w:val="20"/>
          <w:szCs w:val="20"/>
        </w:rPr>
        <w:t>(</w:t>
      </w:r>
      <w:r w:rsidR="007F417B" w:rsidRPr="0045265D">
        <w:rPr>
          <w:rFonts w:asciiTheme="majorHAnsi" w:hAnsiTheme="majorHAnsi" w:cstheme="majorHAnsi"/>
          <w:i/>
          <w:iCs/>
          <w:sz w:val="20"/>
          <w:szCs w:val="20"/>
        </w:rPr>
        <w:t>Prevent Duty Guidance, 2023</w:t>
      </w:r>
      <w:r w:rsidR="00A20B30" w:rsidRPr="0045265D">
        <w:rPr>
          <w:rFonts w:asciiTheme="majorHAnsi" w:hAnsiTheme="majorHAnsi" w:cstheme="majorHAnsi"/>
          <w:i/>
          <w:iCs/>
          <w:sz w:val="20"/>
          <w:szCs w:val="20"/>
        </w:rPr>
        <w:t xml:space="preserve"> and The Prevent Duty</w:t>
      </w:r>
      <w:r w:rsidR="006D327D" w:rsidRPr="0045265D">
        <w:rPr>
          <w:rFonts w:asciiTheme="majorHAnsi" w:hAnsiTheme="majorHAnsi" w:cstheme="majorHAnsi"/>
          <w:i/>
          <w:iCs/>
          <w:sz w:val="20"/>
          <w:szCs w:val="20"/>
        </w:rPr>
        <w:t>: an introduction</w:t>
      </w:r>
    </w:p>
    <w:p w14:paraId="126D520E" w14:textId="18863BB8" w:rsidR="007F417B" w:rsidRPr="0045265D" w:rsidRDefault="006D327D" w:rsidP="0045265D">
      <w:pPr>
        <w:pStyle w:val="ListBullet"/>
        <w:numPr>
          <w:ilvl w:val="0"/>
          <w:numId w:val="0"/>
        </w:numPr>
        <w:spacing w:after="120" w:line="240" w:lineRule="auto"/>
        <w:ind w:left="284"/>
        <w:jc w:val="both"/>
        <w:rPr>
          <w:rFonts w:asciiTheme="majorHAnsi" w:hAnsiTheme="majorHAnsi" w:cstheme="majorHAnsi"/>
          <w:i/>
          <w:iCs/>
          <w:sz w:val="20"/>
          <w:szCs w:val="20"/>
        </w:rPr>
      </w:pPr>
      <w:r w:rsidRPr="0045265D">
        <w:rPr>
          <w:rFonts w:asciiTheme="majorHAnsi" w:hAnsiTheme="majorHAnsi" w:cstheme="majorHAnsi"/>
          <w:i/>
          <w:iCs/>
          <w:sz w:val="20"/>
          <w:szCs w:val="20"/>
        </w:rPr>
        <w:t>for</w:t>
      </w:r>
      <w:r w:rsidR="008548B2" w:rsidRPr="0045265D">
        <w:rPr>
          <w:rFonts w:asciiTheme="majorHAnsi" w:hAnsiTheme="majorHAnsi" w:cstheme="majorHAnsi"/>
          <w:i/>
          <w:iCs/>
          <w:sz w:val="20"/>
          <w:szCs w:val="20"/>
        </w:rPr>
        <w:t xml:space="preserve"> </w:t>
      </w:r>
      <w:r w:rsidRPr="0045265D">
        <w:rPr>
          <w:rFonts w:asciiTheme="majorHAnsi" w:hAnsiTheme="majorHAnsi" w:cstheme="majorHAnsi"/>
          <w:i/>
          <w:iCs/>
          <w:sz w:val="20"/>
          <w:szCs w:val="20"/>
        </w:rPr>
        <w:t>those with safeguarding</w:t>
      </w:r>
      <w:r w:rsidR="00507574" w:rsidRPr="0045265D">
        <w:rPr>
          <w:rFonts w:asciiTheme="majorHAnsi" w:hAnsiTheme="majorHAnsi" w:cstheme="majorHAnsi"/>
          <w:i/>
          <w:iCs/>
          <w:sz w:val="20"/>
          <w:szCs w:val="20"/>
        </w:rPr>
        <w:t xml:space="preserve"> </w:t>
      </w:r>
      <w:r w:rsidRPr="0045265D">
        <w:rPr>
          <w:rFonts w:asciiTheme="majorHAnsi" w:hAnsiTheme="majorHAnsi" w:cstheme="majorHAnsi"/>
          <w:i/>
          <w:iCs/>
          <w:sz w:val="20"/>
          <w:szCs w:val="20"/>
        </w:rPr>
        <w:t>responsibilities, September 2023</w:t>
      </w:r>
      <w:r w:rsidR="007F417B" w:rsidRPr="0045265D">
        <w:rPr>
          <w:rFonts w:asciiTheme="majorHAnsi" w:hAnsiTheme="majorHAnsi" w:cstheme="majorHAnsi"/>
          <w:i/>
          <w:iCs/>
          <w:sz w:val="20"/>
          <w:szCs w:val="20"/>
        </w:rPr>
        <w:t>).</w:t>
      </w:r>
    </w:p>
    <w:p w14:paraId="39E4F49F" w14:textId="77777777" w:rsidR="00425576" w:rsidRPr="0045265D" w:rsidRDefault="00425576" w:rsidP="0045265D">
      <w:pPr>
        <w:pStyle w:val="ListBullet"/>
        <w:numPr>
          <w:ilvl w:val="0"/>
          <w:numId w:val="0"/>
        </w:numPr>
        <w:spacing w:after="120" w:line="240" w:lineRule="auto"/>
        <w:ind w:left="284"/>
        <w:jc w:val="both"/>
        <w:rPr>
          <w:rFonts w:asciiTheme="majorHAnsi" w:hAnsiTheme="majorHAnsi" w:cstheme="majorHAnsi"/>
          <w:i/>
          <w:sz w:val="20"/>
          <w:szCs w:val="20"/>
        </w:rPr>
      </w:pPr>
    </w:p>
    <w:p w14:paraId="52EB87FB" w14:textId="20643452" w:rsidR="00CB367E" w:rsidRPr="0045265D" w:rsidRDefault="0079466A"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 xml:space="preserve">We </w:t>
      </w:r>
      <w:proofErr w:type="spellStart"/>
      <w:r w:rsidRPr="0045265D">
        <w:rPr>
          <w:rFonts w:asciiTheme="majorHAnsi" w:hAnsiTheme="majorHAnsi" w:cstheme="majorHAnsi"/>
          <w:sz w:val="20"/>
          <w:szCs w:val="20"/>
        </w:rPr>
        <w:t>recognise</w:t>
      </w:r>
      <w:proofErr w:type="spellEnd"/>
      <w:r w:rsidRPr="0045265D">
        <w:rPr>
          <w:rFonts w:asciiTheme="majorHAnsi" w:hAnsiTheme="majorHAnsi" w:cstheme="majorHAnsi"/>
          <w:sz w:val="20"/>
          <w:szCs w:val="20"/>
        </w:rPr>
        <w:t xml:space="preserve"> our responsibility to ensure </w:t>
      </w:r>
      <w:r w:rsidR="268E1C8D" w:rsidRPr="0045265D">
        <w:rPr>
          <w:rFonts w:asciiTheme="majorHAnsi" w:hAnsiTheme="majorHAnsi" w:cstheme="majorHAnsi"/>
          <w:sz w:val="20"/>
          <w:szCs w:val="20"/>
        </w:rPr>
        <w:t xml:space="preserve">robust recruitment processes </w:t>
      </w:r>
      <w:r w:rsidRPr="0045265D">
        <w:rPr>
          <w:rFonts w:asciiTheme="majorHAnsi" w:hAnsiTheme="majorHAnsi" w:cstheme="majorHAnsi"/>
          <w:sz w:val="20"/>
          <w:szCs w:val="20"/>
        </w:rPr>
        <w:t xml:space="preserve">are </w:t>
      </w:r>
      <w:r w:rsidR="268E1C8D" w:rsidRPr="0045265D">
        <w:rPr>
          <w:rFonts w:asciiTheme="majorHAnsi" w:hAnsiTheme="majorHAnsi" w:cstheme="majorHAnsi"/>
          <w:sz w:val="20"/>
          <w:szCs w:val="20"/>
        </w:rPr>
        <w:t>in place</w:t>
      </w:r>
      <w:r w:rsidRPr="0045265D">
        <w:rPr>
          <w:rFonts w:asciiTheme="majorHAnsi" w:hAnsiTheme="majorHAnsi" w:cstheme="majorHAnsi"/>
          <w:sz w:val="20"/>
          <w:szCs w:val="20"/>
        </w:rPr>
        <w:t xml:space="preserve"> to </w:t>
      </w:r>
      <w:r w:rsidR="268E1C8D" w:rsidRPr="0045265D">
        <w:rPr>
          <w:rFonts w:asciiTheme="majorHAnsi" w:hAnsiTheme="majorHAnsi" w:cstheme="majorHAnsi"/>
          <w:sz w:val="20"/>
          <w:szCs w:val="20"/>
        </w:rPr>
        <w:t>both deter and stop</w:t>
      </w:r>
    </w:p>
    <w:p w14:paraId="417A7C9A" w14:textId="3F37F13A" w:rsidR="00CB367E" w:rsidRPr="0045265D" w:rsidRDefault="268E1C8D"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unsuitable staff from working</w:t>
      </w:r>
      <w:r w:rsidR="0079466A" w:rsidRPr="0045265D">
        <w:rPr>
          <w:rFonts w:asciiTheme="majorHAnsi" w:hAnsiTheme="majorHAnsi" w:cstheme="majorHAnsi"/>
          <w:sz w:val="20"/>
          <w:szCs w:val="20"/>
        </w:rPr>
        <w:t xml:space="preserve"> with </w:t>
      </w:r>
      <w:r w:rsidRPr="0045265D">
        <w:rPr>
          <w:rFonts w:asciiTheme="majorHAnsi" w:hAnsiTheme="majorHAnsi" w:cstheme="majorHAnsi"/>
          <w:sz w:val="20"/>
          <w:szCs w:val="20"/>
        </w:rPr>
        <w:t xml:space="preserve">our </w:t>
      </w:r>
      <w:r w:rsidR="0079466A" w:rsidRPr="0045265D">
        <w:rPr>
          <w:rFonts w:asciiTheme="majorHAnsi" w:hAnsiTheme="majorHAnsi" w:cstheme="majorHAnsi"/>
          <w:sz w:val="20"/>
          <w:szCs w:val="20"/>
        </w:rPr>
        <w:t>children</w:t>
      </w:r>
      <w:r w:rsidRPr="0045265D">
        <w:rPr>
          <w:rFonts w:asciiTheme="majorHAnsi" w:hAnsiTheme="majorHAnsi" w:cstheme="majorHAnsi"/>
          <w:sz w:val="20"/>
          <w:szCs w:val="20"/>
        </w:rPr>
        <w:t>. Part</w:t>
      </w:r>
      <w:r w:rsidR="0079466A" w:rsidRPr="0045265D">
        <w:rPr>
          <w:rFonts w:asciiTheme="majorHAnsi" w:hAnsiTheme="majorHAnsi" w:cstheme="majorHAnsi"/>
          <w:sz w:val="20"/>
          <w:szCs w:val="20"/>
        </w:rPr>
        <w:t xml:space="preserve"> of this </w:t>
      </w:r>
      <w:r w:rsidRPr="0045265D">
        <w:rPr>
          <w:rFonts w:asciiTheme="majorHAnsi" w:hAnsiTheme="majorHAnsi" w:cstheme="majorHAnsi"/>
          <w:sz w:val="20"/>
          <w:szCs w:val="20"/>
        </w:rPr>
        <w:t>starts before appointment and during the recruitment</w:t>
      </w:r>
    </w:p>
    <w:p w14:paraId="390E1863" w14:textId="6055B9F9" w:rsidR="00CB367E" w:rsidRPr="0045265D" w:rsidRDefault="268E1C8D"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proc</w:t>
      </w:r>
      <w:r w:rsidR="5AD07C4C" w:rsidRPr="0045265D">
        <w:rPr>
          <w:rFonts w:asciiTheme="majorHAnsi" w:hAnsiTheme="majorHAnsi" w:cstheme="majorHAnsi"/>
          <w:sz w:val="20"/>
          <w:szCs w:val="20"/>
        </w:rPr>
        <w:t xml:space="preserve">ess. Due Diligence </w:t>
      </w:r>
      <w:r w:rsidR="0079466A" w:rsidRPr="0045265D">
        <w:rPr>
          <w:rFonts w:asciiTheme="majorHAnsi" w:hAnsiTheme="majorHAnsi" w:cstheme="majorHAnsi"/>
          <w:sz w:val="20"/>
          <w:szCs w:val="20"/>
        </w:rPr>
        <w:t xml:space="preserve">is </w:t>
      </w:r>
      <w:r w:rsidR="5AD07C4C" w:rsidRPr="0045265D">
        <w:rPr>
          <w:rFonts w:asciiTheme="majorHAnsi" w:hAnsiTheme="majorHAnsi" w:cstheme="majorHAnsi"/>
          <w:sz w:val="20"/>
          <w:szCs w:val="20"/>
        </w:rPr>
        <w:t xml:space="preserve">done to ensure as far as possible </w:t>
      </w:r>
      <w:r w:rsidR="00D242D2" w:rsidRPr="0045265D">
        <w:rPr>
          <w:rFonts w:asciiTheme="majorHAnsi" w:hAnsiTheme="majorHAnsi" w:cstheme="majorHAnsi"/>
          <w:sz w:val="20"/>
          <w:szCs w:val="20"/>
        </w:rPr>
        <w:t>that no staff in our schools have affiliations with an</w:t>
      </w:r>
    </w:p>
    <w:p w14:paraId="52449E7A" w14:textId="2704180D" w:rsidR="00CB367E" w:rsidRPr="0045265D" w:rsidRDefault="00D242D2"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 xml:space="preserve">extremist groups, </w:t>
      </w:r>
      <w:proofErr w:type="spellStart"/>
      <w:r w:rsidRPr="0045265D">
        <w:rPr>
          <w:rFonts w:asciiTheme="majorHAnsi" w:hAnsiTheme="majorHAnsi" w:cstheme="majorHAnsi"/>
          <w:sz w:val="20"/>
          <w:szCs w:val="20"/>
        </w:rPr>
        <w:t>organisations</w:t>
      </w:r>
      <w:proofErr w:type="spellEnd"/>
      <w:r w:rsidRPr="0045265D">
        <w:rPr>
          <w:rFonts w:asciiTheme="majorHAnsi" w:hAnsiTheme="majorHAnsi" w:cstheme="majorHAnsi"/>
          <w:sz w:val="20"/>
          <w:szCs w:val="20"/>
        </w:rPr>
        <w:t xml:space="preserve"> or individuals</w:t>
      </w:r>
      <w:r w:rsidR="00AB23DF" w:rsidRPr="00EE371F">
        <w:rPr>
          <w:rFonts w:asciiTheme="majorHAnsi" w:hAnsiTheme="majorHAnsi" w:cstheme="majorHAnsi"/>
          <w:sz w:val="20"/>
          <w:szCs w:val="20"/>
        </w:rPr>
        <w:t xml:space="preserve"> (see appendix 1</w:t>
      </w:r>
      <w:proofErr w:type="gramStart"/>
      <w:r w:rsidR="00AB23DF" w:rsidRPr="00EE371F">
        <w:rPr>
          <w:rFonts w:asciiTheme="majorHAnsi" w:hAnsiTheme="majorHAnsi" w:cstheme="majorHAnsi"/>
          <w:sz w:val="20"/>
          <w:szCs w:val="20"/>
        </w:rPr>
        <w:t>)</w:t>
      </w:r>
      <w:r w:rsidR="00621336" w:rsidRPr="00EE371F">
        <w:rPr>
          <w:rFonts w:asciiTheme="majorHAnsi" w:hAnsiTheme="majorHAnsi" w:cstheme="majorHAnsi"/>
          <w:sz w:val="20"/>
          <w:szCs w:val="20"/>
        </w:rPr>
        <w:t>.</w:t>
      </w:r>
      <w:r w:rsidRPr="0045265D">
        <w:rPr>
          <w:rFonts w:asciiTheme="majorHAnsi" w:hAnsiTheme="majorHAnsi" w:cstheme="majorHAnsi"/>
          <w:sz w:val="20"/>
          <w:szCs w:val="20"/>
        </w:rPr>
        <w:t>This</w:t>
      </w:r>
      <w:proofErr w:type="gramEnd"/>
      <w:r w:rsidRPr="0045265D">
        <w:rPr>
          <w:rFonts w:asciiTheme="majorHAnsi" w:hAnsiTheme="majorHAnsi" w:cstheme="majorHAnsi"/>
          <w:sz w:val="20"/>
          <w:szCs w:val="20"/>
        </w:rPr>
        <w:t xml:space="preserve"> is set out</w:t>
      </w:r>
      <w:r w:rsidR="61EF3B98" w:rsidRPr="0045265D">
        <w:rPr>
          <w:rFonts w:asciiTheme="majorHAnsi" w:hAnsiTheme="majorHAnsi" w:cstheme="majorHAnsi"/>
          <w:sz w:val="20"/>
          <w:szCs w:val="20"/>
        </w:rPr>
        <w:t xml:space="preserve"> in our recruitment protocols and our expectations of</w:t>
      </w:r>
      <w:r w:rsidR="0026411C">
        <w:rPr>
          <w:rFonts w:asciiTheme="majorHAnsi" w:hAnsiTheme="majorHAnsi" w:cstheme="majorHAnsi"/>
          <w:sz w:val="20"/>
          <w:szCs w:val="20"/>
        </w:rPr>
        <w:t xml:space="preserve"> </w:t>
      </w:r>
      <w:r w:rsidR="61EF3B98" w:rsidRPr="0045265D">
        <w:rPr>
          <w:rFonts w:asciiTheme="majorHAnsi" w:hAnsiTheme="majorHAnsi" w:cstheme="majorHAnsi"/>
          <w:sz w:val="20"/>
          <w:szCs w:val="20"/>
        </w:rPr>
        <w:t xml:space="preserve">employed staff </w:t>
      </w:r>
      <w:proofErr w:type="gramStart"/>
      <w:r w:rsidR="61EF3B98" w:rsidRPr="0045265D">
        <w:rPr>
          <w:rFonts w:asciiTheme="majorHAnsi" w:hAnsiTheme="majorHAnsi" w:cstheme="majorHAnsi"/>
          <w:sz w:val="20"/>
          <w:szCs w:val="20"/>
        </w:rPr>
        <w:t>is</w:t>
      </w:r>
      <w:proofErr w:type="gramEnd"/>
      <w:r w:rsidR="61EF3B98" w:rsidRPr="0045265D">
        <w:rPr>
          <w:rFonts w:asciiTheme="majorHAnsi" w:hAnsiTheme="majorHAnsi" w:cstheme="majorHAnsi"/>
          <w:sz w:val="20"/>
          <w:szCs w:val="20"/>
        </w:rPr>
        <w:t xml:space="preserve"> also set out </w:t>
      </w:r>
      <w:r w:rsidR="34A371E1" w:rsidRPr="0045265D">
        <w:rPr>
          <w:rFonts w:asciiTheme="majorHAnsi" w:hAnsiTheme="majorHAnsi" w:cstheme="majorHAnsi"/>
          <w:sz w:val="20"/>
          <w:szCs w:val="20"/>
        </w:rPr>
        <w:t>clearly</w:t>
      </w:r>
      <w:r w:rsidRPr="0045265D">
        <w:rPr>
          <w:rFonts w:asciiTheme="majorHAnsi" w:hAnsiTheme="majorHAnsi" w:cstheme="majorHAnsi"/>
          <w:sz w:val="20"/>
          <w:szCs w:val="20"/>
        </w:rPr>
        <w:t xml:space="preserve"> in </w:t>
      </w:r>
      <w:proofErr w:type="gramStart"/>
      <w:r w:rsidRPr="0045265D">
        <w:rPr>
          <w:rFonts w:asciiTheme="majorHAnsi" w:hAnsiTheme="majorHAnsi" w:cstheme="majorHAnsi"/>
          <w:sz w:val="20"/>
          <w:szCs w:val="20"/>
        </w:rPr>
        <w:t>our  Code</w:t>
      </w:r>
      <w:proofErr w:type="gramEnd"/>
      <w:r w:rsidRPr="0045265D">
        <w:rPr>
          <w:rFonts w:asciiTheme="majorHAnsi" w:hAnsiTheme="majorHAnsi" w:cstheme="majorHAnsi"/>
          <w:sz w:val="20"/>
          <w:szCs w:val="20"/>
        </w:rPr>
        <w:t xml:space="preserve"> of Conduct </w:t>
      </w:r>
      <w:r w:rsidR="68633154" w:rsidRPr="0045265D">
        <w:rPr>
          <w:rFonts w:asciiTheme="majorHAnsi" w:hAnsiTheme="majorHAnsi" w:cstheme="majorHAnsi"/>
          <w:sz w:val="20"/>
          <w:szCs w:val="20"/>
        </w:rPr>
        <w:t>for All Adults</w:t>
      </w:r>
      <w:r w:rsidRPr="0045265D">
        <w:rPr>
          <w:rFonts w:asciiTheme="majorHAnsi" w:hAnsiTheme="majorHAnsi" w:cstheme="majorHAnsi"/>
          <w:sz w:val="20"/>
          <w:szCs w:val="20"/>
        </w:rPr>
        <w:t xml:space="preserve"> and </w:t>
      </w:r>
      <w:r w:rsidR="2B969A21" w:rsidRPr="0045265D">
        <w:rPr>
          <w:rFonts w:asciiTheme="majorHAnsi" w:hAnsiTheme="majorHAnsi" w:cstheme="majorHAnsi"/>
          <w:sz w:val="20"/>
          <w:szCs w:val="20"/>
        </w:rPr>
        <w:t xml:space="preserve">ICT User and </w:t>
      </w:r>
      <w:proofErr w:type="gramStart"/>
      <w:r w:rsidR="2B969A21" w:rsidRPr="0045265D">
        <w:rPr>
          <w:rFonts w:asciiTheme="majorHAnsi" w:hAnsiTheme="majorHAnsi" w:cstheme="majorHAnsi"/>
          <w:sz w:val="20"/>
          <w:szCs w:val="20"/>
        </w:rPr>
        <w:t>Social Media Policy</w:t>
      </w:r>
      <w:proofErr w:type="gramEnd"/>
      <w:r w:rsidRPr="0045265D">
        <w:rPr>
          <w:rFonts w:asciiTheme="majorHAnsi" w:hAnsiTheme="majorHAnsi" w:cstheme="majorHAnsi"/>
          <w:sz w:val="20"/>
          <w:szCs w:val="20"/>
        </w:rPr>
        <w:t>.</w:t>
      </w:r>
      <w:r w:rsidR="18D7C353" w:rsidRPr="0045265D">
        <w:rPr>
          <w:rFonts w:asciiTheme="majorHAnsi" w:hAnsiTheme="majorHAnsi" w:cstheme="majorHAnsi"/>
          <w:sz w:val="20"/>
          <w:szCs w:val="20"/>
        </w:rPr>
        <w:t xml:space="preserve"> All</w:t>
      </w:r>
    </w:p>
    <w:p w14:paraId="44C928F4" w14:textId="4F7B4A09" w:rsidR="0079466A" w:rsidRPr="0045265D" w:rsidRDefault="18D7C353"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 xml:space="preserve">contracts of employment and Job Descriptions require colleagues to comply </w:t>
      </w:r>
      <w:r w:rsidR="00192BFE" w:rsidRPr="0045265D">
        <w:rPr>
          <w:rFonts w:asciiTheme="majorHAnsi" w:hAnsiTheme="majorHAnsi" w:cstheme="majorHAnsi"/>
          <w:sz w:val="20"/>
          <w:szCs w:val="20"/>
        </w:rPr>
        <w:t>with</w:t>
      </w:r>
      <w:r w:rsidRPr="0045265D">
        <w:rPr>
          <w:rFonts w:asciiTheme="majorHAnsi" w:hAnsiTheme="majorHAnsi" w:cstheme="majorHAnsi"/>
          <w:sz w:val="20"/>
          <w:szCs w:val="20"/>
        </w:rPr>
        <w:t xml:space="preserve"> this legislation and legal duties. </w:t>
      </w:r>
    </w:p>
    <w:p w14:paraId="09EA1E6F" w14:textId="77777777" w:rsidR="00425576" w:rsidRPr="0045265D" w:rsidRDefault="00425576" w:rsidP="0045265D">
      <w:pPr>
        <w:pStyle w:val="ListBullet"/>
        <w:numPr>
          <w:ilvl w:val="0"/>
          <w:numId w:val="0"/>
        </w:numPr>
        <w:spacing w:after="120" w:line="240" w:lineRule="auto"/>
        <w:ind w:left="284"/>
        <w:jc w:val="both"/>
        <w:rPr>
          <w:rFonts w:asciiTheme="majorHAnsi" w:hAnsiTheme="majorHAnsi" w:cstheme="majorHAnsi"/>
          <w:sz w:val="20"/>
          <w:szCs w:val="20"/>
          <w:highlight w:val="yellow"/>
        </w:rPr>
      </w:pPr>
    </w:p>
    <w:p w14:paraId="3EBEB0AF" w14:textId="6F8A89C6" w:rsidR="007F417B" w:rsidRPr="0045265D" w:rsidRDefault="007F417B"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 xml:space="preserve">We expect our schools to work with their local partnerships, to understand the </w:t>
      </w:r>
      <w:proofErr w:type="gramStart"/>
      <w:r w:rsidRPr="0045265D">
        <w:rPr>
          <w:rFonts w:asciiTheme="majorHAnsi" w:hAnsiTheme="majorHAnsi" w:cstheme="majorHAnsi"/>
          <w:sz w:val="20"/>
          <w:szCs w:val="20"/>
        </w:rPr>
        <w:t xml:space="preserve">particular </w:t>
      </w:r>
      <w:r w:rsidRPr="0045265D">
        <w:rPr>
          <w:rFonts w:asciiTheme="majorHAnsi" w:hAnsiTheme="majorHAnsi" w:cstheme="majorHAnsi"/>
          <w:b/>
          <w:bCs/>
          <w:sz w:val="20"/>
          <w:szCs w:val="20"/>
        </w:rPr>
        <w:t>local</w:t>
      </w:r>
      <w:proofErr w:type="gramEnd"/>
      <w:r w:rsidRPr="0045265D">
        <w:rPr>
          <w:rFonts w:asciiTheme="majorHAnsi" w:hAnsiTheme="majorHAnsi" w:cstheme="majorHAnsi"/>
          <w:b/>
          <w:bCs/>
          <w:sz w:val="20"/>
          <w:szCs w:val="20"/>
        </w:rPr>
        <w:t xml:space="preserve"> risks</w:t>
      </w:r>
      <w:r w:rsidRPr="0045265D">
        <w:rPr>
          <w:rFonts w:asciiTheme="majorHAnsi" w:hAnsiTheme="majorHAnsi" w:cstheme="majorHAnsi"/>
          <w:sz w:val="20"/>
          <w:szCs w:val="20"/>
        </w:rPr>
        <w:t xml:space="preserve"> for the pupils in</w:t>
      </w:r>
    </w:p>
    <w:p w14:paraId="13DE070C" w14:textId="4A05CFF1" w:rsidR="00CB367E" w:rsidRPr="0045265D" w:rsidRDefault="007F417B"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their setting and expect that all staff</w:t>
      </w:r>
      <w:r w:rsidR="1357D24F" w:rsidRPr="0045265D">
        <w:rPr>
          <w:rFonts w:asciiTheme="majorHAnsi" w:hAnsiTheme="majorHAnsi" w:cstheme="majorHAnsi"/>
          <w:sz w:val="20"/>
          <w:szCs w:val="20"/>
        </w:rPr>
        <w:t xml:space="preserve">, volunteers and Governors </w:t>
      </w:r>
      <w:r w:rsidR="2A0359AF" w:rsidRPr="0045265D">
        <w:rPr>
          <w:rFonts w:asciiTheme="majorHAnsi" w:hAnsiTheme="majorHAnsi" w:cstheme="majorHAnsi"/>
          <w:sz w:val="20"/>
          <w:szCs w:val="20"/>
        </w:rPr>
        <w:t xml:space="preserve">undertake </w:t>
      </w:r>
      <w:proofErr w:type="gramStart"/>
      <w:r w:rsidR="2A0359AF" w:rsidRPr="0045265D">
        <w:rPr>
          <w:rFonts w:asciiTheme="majorHAnsi" w:hAnsiTheme="majorHAnsi" w:cstheme="majorHAnsi"/>
          <w:sz w:val="20"/>
          <w:szCs w:val="20"/>
        </w:rPr>
        <w:t xml:space="preserve">annual </w:t>
      </w:r>
      <w:r w:rsidR="4870F938" w:rsidRPr="0045265D">
        <w:rPr>
          <w:rFonts w:asciiTheme="majorHAnsi" w:hAnsiTheme="majorHAnsi" w:cstheme="majorHAnsi"/>
          <w:sz w:val="20"/>
          <w:szCs w:val="20"/>
        </w:rPr>
        <w:t xml:space="preserve"> training</w:t>
      </w:r>
      <w:proofErr w:type="gramEnd"/>
      <w:r w:rsidR="4870F938" w:rsidRPr="0045265D">
        <w:rPr>
          <w:rFonts w:asciiTheme="majorHAnsi" w:hAnsiTheme="majorHAnsi" w:cstheme="majorHAnsi"/>
          <w:sz w:val="20"/>
          <w:szCs w:val="20"/>
        </w:rPr>
        <w:t xml:space="preserve"> on preventing</w:t>
      </w:r>
    </w:p>
    <w:p w14:paraId="3218EAC9" w14:textId="1C7BB2C6" w:rsidR="00BF0BA6" w:rsidRPr="0045265D" w:rsidRDefault="4870F938" w:rsidP="00FA386C">
      <w:pPr>
        <w:pStyle w:val="ListBullet"/>
        <w:numPr>
          <w:ilvl w:val="0"/>
          <w:numId w:val="0"/>
        </w:numPr>
        <w:spacing w:after="120" w:line="240" w:lineRule="auto"/>
        <w:ind w:left="284"/>
        <w:jc w:val="both"/>
        <w:rPr>
          <w:rFonts w:asciiTheme="majorHAnsi" w:hAnsiTheme="majorHAnsi" w:cstheme="majorHAnsi"/>
          <w:sz w:val="20"/>
          <w:szCs w:val="20"/>
        </w:rPr>
      </w:pPr>
      <w:proofErr w:type="spellStart"/>
      <w:r w:rsidRPr="0045265D">
        <w:rPr>
          <w:rFonts w:asciiTheme="majorHAnsi" w:hAnsiTheme="majorHAnsi" w:cstheme="majorHAnsi"/>
          <w:sz w:val="20"/>
          <w:szCs w:val="20"/>
        </w:rPr>
        <w:t>radicalisation</w:t>
      </w:r>
      <w:proofErr w:type="spellEnd"/>
      <w:r w:rsidR="00BF0BA6" w:rsidRPr="0045265D">
        <w:rPr>
          <w:rFonts w:asciiTheme="majorHAnsi" w:hAnsiTheme="majorHAnsi" w:cstheme="majorHAnsi"/>
          <w:sz w:val="20"/>
          <w:szCs w:val="20"/>
        </w:rPr>
        <w:t xml:space="preserve"> and extremism</w:t>
      </w:r>
      <w:r w:rsidR="05DE8939" w:rsidRPr="0045265D">
        <w:rPr>
          <w:rFonts w:asciiTheme="majorHAnsi" w:hAnsiTheme="majorHAnsi" w:cstheme="majorHAnsi"/>
          <w:sz w:val="20"/>
          <w:szCs w:val="20"/>
        </w:rPr>
        <w:t xml:space="preserve">. The chosen Trust course </w:t>
      </w:r>
      <w:r w:rsidR="00800DD8" w:rsidRPr="0045265D">
        <w:rPr>
          <w:rFonts w:asciiTheme="majorHAnsi" w:hAnsiTheme="majorHAnsi" w:cstheme="majorHAnsi"/>
          <w:sz w:val="20"/>
          <w:szCs w:val="20"/>
        </w:rPr>
        <w:t xml:space="preserve">(via Flick) </w:t>
      </w:r>
      <w:r w:rsidR="00E77D52" w:rsidRPr="00E77D52">
        <w:rPr>
          <w:rFonts w:asciiTheme="majorHAnsi" w:hAnsiTheme="majorHAnsi" w:cstheme="majorHAnsi"/>
          <w:sz w:val="20"/>
          <w:szCs w:val="20"/>
        </w:rPr>
        <w:t>is in</w:t>
      </w:r>
      <w:r w:rsidR="05DE8939" w:rsidRPr="0045265D">
        <w:rPr>
          <w:rFonts w:asciiTheme="majorHAnsi" w:hAnsiTheme="majorHAnsi" w:cstheme="majorHAnsi"/>
          <w:sz w:val="20"/>
          <w:szCs w:val="20"/>
        </w:rPr>
        <w:t xml:space="preserve"> line with</w:t>
      </w:r>
      <w:r w:rsidRPr="0045265D">
        <w:rPr>
          <w:rFonts w:asciiTheme="majorHAnsi" w:hAnsiTheme="majorHAnsi" w:cstheme="majorHAnsi"/>
          <w:sz w:val="20"/>
          <w:szCs w:val="20"/>
        </w:rPr>
        <w:t xml:space="preserve"> all DFE requirements and is signed off as</w:t>
      </w:r>
    </w:p>
    <w:p w14:paraId="70F83F76" w14:textId="566654D6" w:rsidR="00425576" w:rsidRPr="0045265D" w:rsidRDefault="4870F938"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approved training</w:t>
      </w:r>
      <w:r w:rsidR="00BF0BA6" w:rsidRPr="0045265D">
        <w:rPr>
          <w:rFonts w:asciiTheme="majorHAnsi" w:hAnsiTheme="majorHAnsi" w:cstheme="majorHAnsi"/>
          <w:sz w:val="20"/>
          <w:szCs w:val="20"/>
        </w:rPr>
        <w:t xml:space="preserve"> </w:t>
      </w:r>
      <w:r w:rsidR="136BC632" w:rsidRPr="0045265D">
        <w:rPr>
          <w:rFonts w:asciiTheme="majorHAnsi" w:hAnsiTheme="majorHAnsi" w:cstheme="majorHAnsi"/>
          <w:sz w:val="20"/>
          <w:szCs w:val="20"/>
        </w:rPr>
        <w:t>course</w:t>
      </w:r>
      <w:r w:rsidR="00800DD8" w:rsidRPr="0045265D">
        <w:rPr>
          <w:rFonts w:asciiTheme="majorHAnsi" w:hAnsiTheme="majorHAnsi" w:cstheme="majorHAnsi"/>
          <w:sz w:val="20"/>
          <w:szCs w:val="20"/>
        </w:rPr>
        <w:t xml:space="preserve"> </w:t>
      </w:r>
      <w:r w:rsidRPr="0045265D">
        <w:rPr>
          <w:rFonts w:asciiTheme="majorHAnsi" w:hAnsiTheme="majorHAnsi" w:cstheme="majorHAnsi"/>
          <w:sz w:val="20"/>
          <w:szCs w:val="20"/>
        </w:rPr>
        <w:t xml:space="preserve">by the Home Office. </w:t>
      </w:r>
    </w:p>
    <w:p w14:paraId="0748502B" w14:textId="77777777" w:rsidR="006A5750" w:rsidRPr="0045265D" w:rsidRDefault="006A5750" w:rsidP="0045265D">
      <w:pPr>
        <w:pStyle w:val="ListBullet"/>
        <w:numPr>
          <w:ilvl w:val="0"/>
          <w:numId w:val="0"/>
        </w:numPr>
        <w:spacing w:after="120" w:line="240" w:lineRule="auto"/>
        <w:ind w:left="284"/>
        <w:jc w:val="both"/>
        <w:rPr>
          <w:rFonts w:asciiTheme="majorHAnsi" w:hAnsiTheme="majorHAnsi" w:cstheme="majorHAnsi"/>
          <w:color w:val="FF0000"/>
          <w:sz w:val="20"/>
          <w:szCs w:val="20"/>
        </w:rPr>
      </w:pPr>
    </w:p>
    <w:p w14:paraId="36AE79B4" w14:textId="77777777" w:rsidR="005C2402" w:rsidRPr="0045265D" w:rsidRDefault="007F417B"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 xml:space="preserve">We </w:t>
      </w:r>
      <w:r w:rsidR="005C2402" w:rsidRPr="0045265D">
        <w:rPr>
          <w:rFonts w:asciiTheme="majorHAnsi" w:hAnsiTheme="majorHAnsi" w:cstheme="majorHAnsi"/>
          <w:sz w:val="20"/>
          <w:szCs w:val="20"/>
        </w:rPr>
        <w:t xml:space="preserve">expect our school </w:t>
      </w:r>
      <w:r w:rsidRPr="0045265D">
        <w:rPr>
          <w:rFonts w:asciiTheme="majorHAnsi" w:hAnsiTheme="majorHAnsi" w:cstheme="majorHAnsi"/>
          <w:sz w:val="20"/>
          <w:szCs w:val="20"/>
        </w:rPr>
        <w:t xml:space="preserve">leaders, and Prevent Lead, </w:t>
      </w:r>
      <w:r w:rsidR="005C2402" w:rsidRPr="0045265D">
        <w:rPr>
          <w:rFonts w:asciiTheme="majorHAnsi" w:hAnsiTheme="majorHAnsi" w:cstheme="majorHAnsi"/>
          <w:sz w:val="20"/>
          <w:szCs w:val="20"/>
        </w:rPr>
        <w:t xml:space="preserve">to </w:t>
      </w:r>
      <w:r w:rsidRPr="0045265D">
        <w:rPr>
          <w:rFonts w:asciiTheme="majorHAnsi" w:hAnsiTheme="majorHAnsi" w:cstheme="majorHAnsi"/>
          <w:sz w:val="20"/>
          <w:szCs w:val="20"/>
        </w:rPr>
        <w:t>know the local Prevent referral process and the local partners that</w:t>
      </w:r>
    </w:p>
    <w:p w14:paraId="0B582A3C" w14:textId="143EDE5F" w:rsidR="009F6F36" w:rsidRPr="0045265D" w:rsidRDefault="007F417B" w:rsidP="0045265D">
      <w:pPr>
        <w:pStyle w:val="ListBullet"/>
        <w:numPr>
          <w:ilvl w:val="0"/>
          <w:numId w:val="0"/>
        </w:numPr>
        <w:spacing w:after="120" w:line="240" w:lineRule="auto"/>
        <w:ind w:left="284"/>
        <w:jc w:val="both"/>
        <w:rPr>
          <w:rFonts w:asciiTheme="majorHAnsi" w:hAnsiTheme="majorHAnsi" w:cstheme="majorHAnsi"/>
          <w:sz w:val="20"/>
          <w:szCs w:val="20"/>
        </w:rPr>
      </w:pPr>
      <w:r w:rsidRPr="0045265D">
        <w:rPr>
          <w:rFonts w:asciiTheme="majorHAnsi" w:hAnsiTheme="majorHAnsi" w:cstheme="majorHAnsi"/>
          <w:sz w:val="20"/>
          <w:szCs w:val="20"/>
        </w:rPr>
        <w:t>can offer advice, guidance and</w:t>
      </w:r>
      <w:r w:rsidR="005C2402" w:rsidRPr="0045265D">
        <w:rPr>
          <w:rFonts w:asciiTheme="majorHAnsi" w:hAnsiTheme="majorHAnsi" w:cstheme="majorHAnsi"/>
          <w:sz w:val="20"/>
          <w:szCs w:val="20"/>
        </w:rPr>
        <w:t xml:space="preserve"> </w:t>
      </w:r>
      <w:r w:rsidRPr="0045265D">
        <w:rPr>
          <w:rFonts w:asciiTheme="majorHAnsi" w:hAnsiTheme="majorHAnsi" w:cstheme="majorHAnsi"/>
          <w:sz w:val="20"/>
          <w:szCs w:val="20"/>
        </w:rPr>
        <w:t xml:space="preserve">any local threats and risks in </w:t>
      </w:r>
      <w:r w:rsidR="00605199" w:rsidRPr="0045265D">
        <w:rPr>
          <w:rFonts w:asciiTheme="majorHAnsi" w:hAnsiTheme="majorHAnsi" w:cstheme="majorHAnsi"/>
          <w:sz w:val="20"/>
          <w:szCs w:val="20"/>
        </w:rPr>
        <w:t>their</w:t>
      </w:r>
      <w:r w:rsidRPr="0045265D">
        <w:rPr>
          <w:rFonts w:asciiTheme="majorHAnsi" w:hAnsiTheme="majorHAnsi" w:cstheme="majorHAnsi"/>
          <w:sz w:val="20"/>
          <w:szCs w:val="20"/>
        </w:rPr>
        <w:t xml:space="preserve"> local area</w:t>
      </w:r>
      <w:r w:rsidR="001033D2" w:rsidRPr="0045265D">
        <w:rPr>
          <w:rFonts w:asciiTheme="majorHAnsi" w:hAnsiTheme="majorHAnsi" w:cstheme="majorHAnsi"/>
          <w:sz w:val="20"/>
          <w:szCs w:val="20"/>
        </w:rPr>
        <w:t xml:space="preserve">, </w:t>
      </w:r>
      <w:r w:rsidR="00605199" w:rsidRPr="0045265D">
        <w:rPr>
          <w:rFonts w:asciiTheme="majorHAnsi" w:hAnsiTheme="majorHAnsi" w:cstheme="majorHAnsi"/>
          <w:sz w:val="20"/>
          <w:szCs w:val="20"/>
        </w:rPr>
        <w:t>as well as national sources of support</w:t>
      </w:r>
      <w:r w:rsidR="009F6F36" w:rsidRPr="0045265D">
        <w:rPr>
          <w:rFonts w:asciiTheme="majorHAnsi" w:hAnsiTheme="majorHAnsi" w:cstheme="majorHAnsi"/>
          <w:sz w:val="20"/>
          <w:szCs w:val="20"/>
        </w:rPr>
        <w:t>.</w:t>
      </w:r>
    </w:p>
    <w:p w14:paraId="77E6F640" w14:textId="64999102" w:rsidR="4C48B143" w:rsidRPr="001B268D" w:rsidRDefault="005C2402" w:rsidP="001B268D">
      <w:pPr>
        <w:pStyle w:val="ListBullet"/>
        <w:numPr>
          <w:ilvl w:val="0"/>
          <w:numId w:val="0"/>
        </w:numPr>
        <w:spacing w:after="120" w:line="240" w:lineRule="auto"/>
        <w:ind w:left="284"/>
        <w:rPr>
          <w:rFonts w:asciiTheme="majorHAnsi" w:hAnsiTheme="majorHAnsi" w:cstheme="majorHAnsi"/>
          <w:b/>
          <w:sz w:val="20"/>
          <w:szCs w:val="20"/>
        </w:rPr>
      </w:pPr>
      <w:r w:rsidRPr="4C48B143">
        <w:rPr>
          <w:rFonts w:asciiTheme="majorHAnsi" w:hAnsiTheme="majorHAnsi" w:cstheme="majorBidi"/>
          <w:b/>
          <w:bCs/>
          <w:sz w:val="20"/>
          <w:szCs w:val="20"/>
        </w:rPr>
        <w:t>These are our a</w:t>
      </w:r>
      <w:r w:rsidR="0089708B" w:rsidRPr="4C48B143">
        <w:rPr>
          <w:rFonts w:asciiTheme="majorHAnsi" w:hAnsiTheme="majorHAnsi" w:cstheme="majorBidi"/>
          <w:b/>
          <w:bCs/>
          <w:sz w:val="20"/>
          <w:szCs w:val="20"/>
        </w:rPr>
        <w:t>ctions to support this duty:</w:t>
      </w:r>
    </w:p>
    <w:p w14:paraId="40D1694D" w14:textId="77777777" w:rsidR="00FA386C" w:rsidRDefault="00FA386C" w:rsidP="00FA386C">
      <w:pPr>
        <w:pStyle w:val="ListBullet"/>
        <w:numPr>
          <w:ilvl w:val="0"/>
          <w:numId w:val="0"/>
        </w:numPr>
        <w:spacing w:after="120" w:line="240" w:lineRule="auto"/>
        <w:ind w:left="284"/>
        <w:rPr>
          <w:rFonts w:asciiTheme="majorHAnsi" w:hAnsiTheme="majorHAnsi" w:cstheme="majorHAnsi"/>
          <w:b/>
          <w:sz w:val="20"/>
          <w:szCs w:val="20"/>
        </w:rPr>
      </w:pPr>
    </w:p>
    <w:p w14:paraId="6562DF7C" w14:textId="77777777" w:rsidR="00FA386C" w:rsidRPr="0045265D" w:rsidRDefault="00FA386C" w:rsidP="00FA386C">
      <w:pPr>
        <w:pStyle w:val="ListBullet"/>
        <w:numPr>
          <w:ilvl w:val="0"/>
          <w:numId w:val="0"/>
        </w:numPr>
        <w:spacing w:after="120" w:line="240" w:lineRule="auto"/>
        <w:ind w:left="284"/>
        <w:rPr>
          <w:rFonts w:asciiTheme="majorHAnsi" w:hAnsiTheme="majorHAnsi" w:cstheme="majorHAnsi"/>
          <w:b/>
          <w:sz w:val="20"/>
          <w:szCs w:val="20"/>
        </w:rPr>
      </w:pPr>
    </w:p>
    <w:tbl>
      <w:tblPr>
        <w:tblStyle w:val="TableGrid"/>
        <w:tblW w:w="10768" w:type="dxa"/>
        <w:tblLook w:val="04A0" w:firstRow="1" w:lastRow="0" w:firstColumn="1" w:lastColumn="0" w:noHBand="0" w:noVBand="1"/>
      </w:tblPr>
      <w:tblGrid>
        <w:gridCol w:w="1980"/>
        <w:gridCol w:w="8788"/>
      </w:tblGrid>
      <w:tr w:rsidR="00425576" w:rsidRPr="00EE371F" w14:paraId="769E2923" w14:textId="77777777" w:rsidTr="00BF1505">
        <w:tc>
          <w:tcPr>
            <w:tcW w:w="1980" w:type="dxa"/>
          </w:tcPr>
          <w:p w14:paraId="03EC3B5F" w14:textId="2DCEB489" w:rsidR="0089708B" w:rsidRPr="00EE371F" w:rsidRDefault="00AC6664" w:rsidP="00FA386C">
            <w:pPr>
              <w:ind w:left="162"/>
              <w:rPr>
                <w:rFonts w:asciiTheme="majorHAnsi" w:hAnsiTheme="majorHAnsi" w:cstheme="majorHAnsi"/>
                <w:b/>
                <w:bCs/>
                <w:sz w:val="20"/>
                <w:szCs w:val="20"/>
              </w:rPr>
            </w:pPr>
            <w:r w:rsidRPr="00EE371F">
              <w:rPr>
                <w:rFonts w:asciiTheme="majorHAnsi" w:hAnsiTheme="majorHAnsi" w:cstheme="majorHAnsi"/>
                <w:b/>
                <w:bCs/>
                <w:sz w:val="20"/>
                <w:szCs w:val="20"/>
              </w:rPr>
              <w:t>Identifying</w:t>
            </w:r>
            <w:r w:rsidR="00DC436A" w:rsidRPr="00EE371F">
              <w:rPr>
                <w:rFonts w:asciiTheme="majorHAnsi" w:hAnsiTheme="majorHAnsi" w:cstheme="majorHAnsi"/>
                <w:b/>
                <w:bCs/>
                <w:sz w:val="20"/>
                <w:szCs w:val="20"/>
              </w:rPr>
              <w:t xml:space="preserve"> </w:t>
            </w:r>
            <w:r w:rsidRPr="00EE371F">
              <w:rPr>
                <w:rFonts w:asciiTheme="majorHAnsi" w:hAnsiTheme="majorHAnsi" w:cstheme="majorHAnsi"/>
                <w:b/>
                <w:bCs/>
                <w:sz w:val="20"/>
                <w:szCs w:val="20"/>
              </w:rPr>
              <w:t>and reporting risk</w:t>
            </w:r>
          </w:p>
        </w:tc>
        <w:tc>
          <w:tcPr>
            <w:tcW w:w="8788" w:type="dxa"/>
          </w:tcPr>
          <w:p w14:paraId="00A765DE" w14:textId="186387A0" w:rsidR="0089708B" w:rsidRPr="00EE371F" w:rsidRDefault="009F362B" w:rsidP="00FA386C">
            <w:pPr>
              <w:pStyle w:val="ListParagraph"/>
              <w:numPr>
                <w:ilvl w:val="0"/>
                <w:numId w:val="17"/>
              </w:numPr>
              <w:ind w:left="284" w:firstLine="0"/>
              <w:rPr>
                <w:rFonts w:asciiTheme="majorHAnsi" w:hAnsiTheme="majorHAnsi" w:cstheme="majorHAnsi"/>
                <w:sz w:val="20"/>
                <w:szCs w:val="20"/>
              </w:rPr>
            </w:pPr>
            <w:r w:rsidRPr="00EE371F">
              <w:rPr>
                <w:rFonts w:asciiTheme="majorHAnsi" w:hAnsiTheme="majorHAnsi" w:cstheme="majorHAnsi"/>
                <w:sz w:val="20"/>
                <w:szCs w:val="20"/>
              </w:rPr>
              <w:t>Trust Prevent Guidance and Action Planning support</w:t>
            </w:r>
            <w:r w:rsidR="001033D2" w:rsidRPr="00EE371F">
              <w:rPr>
                <w:rFonts w:asciiTheme="majorHAnsi" w:hAnsiTheme="majorHAnsi" w:cstheme="majorHAnsi"/>
                <w:sz w:val="20"/>
                <w:szCs w:val="20"/>
              </w:rPr>
              <w:t>.</w:t>
            </w:r>
          </w:p>
          <w:p w14:paraId="0566B12E" w14:textId="3D56C75D" w:rsidR="0077221C" w:rsidRPr="00EE371F" w:rsidRDefault="0077221C" w:rsidP="00FA386C">
            <w:pPr>
              <w:pStyle w:val="ListParagraph"/>
              <w:numPr>
                <w:ilvl w:val="0"/>
                <w:numId w:val="17"/>
              </w:numPr>
              <w:ind w:left="747" w:hanging="463"/>
              <w:rPr>
                <w:rFonts w:asciiTheme="majorHAnsi" w:hAnsiTheme="majorHAnsi" w:cstheme="majorHAnsi"/>
                <w:b/>
                <w:bCs/>
                <w:sz w:val="20"/>
                <w:szCs w:val="20"/>
              </w:rPr>
            </w:pPr>
            <w:r w:rsidRPr="00EE371F">
              <w:rPr>
                <w:rFonts w:asciiTheme="majorHAnsi" w:hAnsiTheme="majorHAnsi" w:cstheme="majorHAnsi"/>
                <w:sz w:val="20"/>
                <w:szCs w:val="20"/>
              </w:rPr>
              <w:t>Trust expectations around the prevention of extremist speakers and literature in schools, including online access</w:t>
            </w:r>
            <w:r w:rsidR="001033D2" w:rsidRPr="00EE371F">
              <w:rPr>
                <w:rFonts w:asciiTheme="majorHAnsi" w:hAnsiTheme="majorHAnsi" w:cstheme="majorHAnsi"/>
                <w:sz w:val="20"/>
                <w:szCs w:val="20"/>
              </w:rPr>
              <w:t>.</w:t>
            </w:r>
          </w:p>
          <w:p w14:paraId="18AE6D27" w14:textId="452B0424" w:rsidR="004D3ACD" w:rsidRPr="00EE371F" w:rsidRDefault="004D3ACD" w:rsidP="00FA386C">
            <w:pPr>
              <w:pStyle w:val="ListParagraph"/>
              <w:numPr>
                <w:ilvl w:val="0"/>
                <w:numId w:val="17"/>
              </w:numPr>
              <w:ind w:left="747" w:hanging="463"/>
              <w:rPr>
                <w:rFonts w:asciiTheme="majorHAnsi" w:hAnsiTheme="majorHAnsi" w:cstheme="majorHAnsi"/>
                <w:b/>
                <w:bCs/>
                <w:sz w:val="20"/>
                <w:szCs w:val="20"/>
              </w:rPr>
            </w:pPr>
            <w:r w:rsidRPr="00EE371F">
              <w:rPr>
                <w:rFonts w:asciiTheme="majorHAnsi" w:hAnsiTheme="majorHAnsi" w:cstheme="majorHAnsi"/>
                <w:sz w:val="20"/>
                <w:szCs w:val="20"/>
              </w:rPr>
              <w:t>Knowledge and expertise of Trust Safeguarding Team in supporting schools with their wider Prevent Duty</w:t>
            </w:r>
            <w:r w:rsidR="001033D2" w:rsidRPr="00EE371F">
              <w:rPr>
                <w:rFonts w:asciiTheme="majorHAnsi" w:hAnsiTheme="majorHAnsi" w:cstheme="majorHAnsi"/>
                <w:sz w:val="20"/>
                <w:szCs w:val="20"/>
              </w:rPr>
              <w:t>.</w:t>
            </w:r>
          </w:p>
        </w:tc>
      </w:tr>
      <w:tr w:rsidR="00425576" w:rsidRPr="00EE371F" w14:paraId="69CC66BA" w14:textId="77777777" w:rsidTr="00BF1505">
        <w:tc>
          <w:tcPr>
            <w:tcW w:w="1980" w:type="dxa"/>
          </w:tcPr>
          <w:p w14:paraId="2C9D17DB" w14:textId="5AEB6CD0" w:rsidR="0089708B" w:rsidRPr="00EE371F" w:rsidRDefault="0089708B" w:rsidP="00FA386C">
            <w:pPr>
              <w:ind w:left="162"/>
              <w:rPr>
                <w:rFonts w:asciiTheme="majorHAnsi" w:hAnsiTheme="majorHAnsi" w:cstheme="majorHAnsi"/>
                <w:b/>
                <w:bCs/>
                <w:sz w:val="20"/>
                <w:szCs w:val="20"/>
              </w:rPr>
            </w:pPr>
            <w:r w:rsidRPr="00EE371F">
              <w:rPr>
                <w:rFonts w:asciiTheme="majorHAnsi" w:hAnsiTheme="majorHAnsi" w:cstheme="majorHAnsi"/>
                <w:b/>
                <w:bCs/>
                <w:sz w:val="20"/>
                <w:szCs w:val="20"/>
              </w:rPr>
              <w:t>Working in Partnership</w:t>
            </w:r>
          </w:p>
        </w:tc>
        <w:tc>
          <w:tcPr>
            <w:tcW w:w="8788" w:type="dxa"/>
          </w:tcPr>
          <w:p w14:paraId="2DAA2F68" w14:textId="53A1C3D2" w:rsidR="0015020E" w:rsidRPr="00EE371F" w:rsidRDefault="004D3ACD" w:rsidP="0045265D">
            <w:pPr>
              <w:pStyle w:val="ListParagraph"/>
              <w:numPr>
                <w:ilvl w:val="0"/>
                <w:numId w:val="18"/>
              </w:numPr>
              <w:ind w:left="747" w:hanging="463"/>
              <w:rPr>
                <w:rFonts w:asciiTheme="majorHAnsi" w:hAnsiTheme="majorHAnsi" w:cstheme="majorHAnsi"/>
                <w:sz w:val="20"/>
                <w:szCs w:val="20"/>
              </w:rPr>
            </w:pPr>
            <w:r w:rsidRPr="00EE371F">
              <w:rPr>
                <w:rFonts w:asciiTheme="majorHAnsi" w:hAnsiTheme="majorHAnsi" w:cstheme="majorHAnsi"/>
                <w:sz w:val="20"/>
                <w:szCs w:val="20"/>
              </w:rPr>
              <w:t xml:space="preserve">Trust Safeguarding Team in contact with DFE regional </w:t>
            </w:r>
            <w:r w:rsidR="0093521E" w:rsidRPr="00EE371F">
              <w:rPr>
                <w:rFonts w:asciiTheme="majorHAnsi" w:hAnsiTheme="majorHAnsi" w:cstheme="majorHAnsi"/>
                <w:sz w:val="20"/>
                <w:szCs w:val="20"/>
              </w:rPr>
              <w:t>Prevent coordinators and access to briefings and local events</w:t>
            </w:r>
            <w:hyperlink r:id="rId13" w:history="1">
              <w:r w:rsidR="00425576" w:rsidRPr="00EE371F">
                <w:rPr>
                  <w:rStyle w:val="Hyperlink"/>
                  <w:rFonts w:asciiTheme="majorHAnsi" w:hAnsiTheme="majorHAnsi" w:cstheme="majorHAnsi"/>
                  <w:sz w:val="20"/>
                  <w:szCs w:val="20"/>
                </w:rPr>
                <w:t>https://www.gov.uk/guidance/regional-prevent-education-coordinator</w:t>
              </w:r>
            </w:hyperlink>
          </w:p>
          <w:p w14:paraId="4D95D701" w14:textId="08661B22" w:rsidR="00412936" w:rsidRPr="00EE371F" w:rsidRDefault="0015020E" w:rsidP="00FA386C">
            <w:pPr>
              <w:pStyle w:val="ListParagraph"/>
              <w:numPr>
                <w:ilvl w:val="0"/>
                <w:numId w:val="18"/>
              </w:numPr>
              <w:ind w:left="284" w:firstLine="0"/>
              <w:rPr>
                <w:rFonts w:asciiTheme="majorHAnsi" w:hAnsiTheme="majorHAnsi" w:cstheme="majorHAnsi"/>
                <w:sz w:val="20"/>
                <w:szCs w:val="20"/>
              </w:rPr>
            </w:pPr>
            <w:r w:rsidRPr="00EE371F">
              <w:rPr>
                <w:rFonts w:asciiTheme="majorHAnsi" w:hAnsiTheme="majorHAnsi" w:cstheme="majorHAnsi"/>
                <w:sz w:val="20"/>
                <w:szCs w:val="20"/>
              </w:rPr>
              <w:t>Trust acting to support schools with identification of local risk</w:t>
            </w:r>
            <w:r w:rsidR="00412936" w:rsidRPr="00EE371F">
              <w:rPr>
                <w:rFonts w:asciiTheme="majorHAnsi" w:hAnsiTheme="majorHAnsi" w:cstheme="majorHAnsi"/>
                <w:sz w:val="20"/>
                <w:szCs w:val="20"/>
              </w:rPr>
              <w:t>.</w:t>
            </w:r>
          </w:p>
          <w:p w14:paraId="21A8F504" w14:textId="15433004" w:rsidR="00D533ED" w:rsidRPr="00EE371F" w:rsidRDefault="00D533ED" w:rsidP="00FA386C">
            <w:pPr>
              <w:pStyle w:val="ListParagraph"/>
              <w:numPr>
                <w:ilvl w:val="0"/>
                <w:numId w:val="18"/>
              </w:numPr>
              <w:ind w:left="284" w:firstLine="0"/>
              <w:rPr>
                <w:rFonts w:asciiTheme="majorHAnsi" w:hAnsiTheme="majorHAnsi" w:cstheme="majorHAnsi"/>
                <w:sz w:val="20"/>
                <w:szCs w:val="20"/>
              </w:rPr>
            </w:pPr>
            <w:r w:rsidRPr="00EE371F">
              <w:rPr>
                <w:rFonts w:asciiTheme="majorHAnsi" w:hAnsiTheme="majorHAnsi" w:cstheme="majorHAnsi"/>
                <w:sz w:val="20"/>
                <w:szCs w:val="20"/>
              </w:rPr>
              <w:t>The promotion of schools being in contact with their local services, including the police.</w:t>
            </w:r>
          </w:p>
        </w:tc>
      </w:tr>
      <w:tr w:rsidR="00425576" w:rsidRPr="00EE371F" w14:paraId="2AE2645E" w14:textId="77777777" w:rsidTr="00BF1505">
        <w:tc>
          <w:tcPr>
            <w:tcW w:w="1980" w:type="dxa"/>
          </w:tcPr>
          <w:p w14:paraId="618DEA53" w14:textId="4E9BA62A" w:rsidR="0089708B" w:rsidRPr="00EE371F" w:rsidRDefault="000B6F9E" w:rsidP="00FA386C">
            <w:pPr>
              <w:ind w:left="162"/>
              <w:rPr>
                <w:rFonts w:asciiTheme="majorHAnsi" w:hAnsiTheme="majorHAnsi" w:cstheme="majorHAnsi"/>
                <w:b/>
                <w:bCs/>
                <w:sz w:val="20"/>
                <w:szCs w:val="20"/>
              </w:rPr>
            </w:pPr>
            <w:r w:rsidRPr="00EE371F">
              <w:rPr>
                <w:rFonts w:asciiTheme="majorHAnsi" w:hAnsiTheme="majorHAnsi" w:cstheme="majorHAnsi"/>
                <w:b/>
                <w:bCs/>
                <w:sz w:val="20"/>
                <w:szCs w:val="20"/>
              </w:rPr>
              <w:t>Ongoing Professional Development</w:t>
            </w:r>
          </w:p>
        </w:tc>
        <w:tc>
          <w:tcPr>
            <w:tcW w:w="8788" w:type="dxa"/>
          </w:tcPr>
          <w:p w14:paraId="39BC6DCF" w14:textId="79DF8DEA" w:rsidR="0089708B" w:rsidRPr="00EE371F" w:rsidRDefault="001B3766" w:rsidP="00FA386C">
            <w:pPr>
              <w:pStyle w:val="ListParagraph"/>
              <w:numPr>
                <w:ilvl w:val="0"/>
                <w:numId w:val="19"/>
              </w:numPr>
              <w:ind w:left="284" w:firstLine="0"/>
              <w:rPr>
                <w:rFonts w:asciiTheme="majorHAnsi" w:hAnsiTheme="majorHAnsi" w:cstheme="majorHAnsi"/>
                <w:sz w:val="20"/>
                <w:szCs w:val="20"/>
              </w:rPr>
            </w:pPr>
            <w:r w:rsidRPr="00EE371F">
              <w:rPr>
                <w:rFonts w:asciiTheme="majorHAnsi" w:hAnsiTheme="majorHAnsi" w:cstheme="majorHAnsi"/>
                <w:sz w:val="20"/>
                <w:szCs w:val="20"/>
              </w:rPr>
              <w:t>Trust professional plan for Prevent via Flick, Leadership briefings and Safeguarding ‘spotlights</w:t>
            </w:r>
            <w:r w:rsidR="004F5A17" w:rsidRPr="00EE371F">
              <w:rPr>
                <w:rFonts w:asciiTheme="majorHAnsi" w:hAnsiTheme="majorHAnsi" w:cstheme="majorHAnsi"/>
                <w:sz w:val="20"/>
                <w:szCs w:val="20"/>
              </w:rPr>
              <w:t>.</w:t>
            </w:r>
            <w:r w:rsidRPr="00EE371F">
              <w:rPr>
                <w:rFonts w:asciiTheme="majorHAnsi" w:hAnsiTheme="majorHAnsi" w:cstheme="majorHAnsi"/>
                <w:sz w:val="20"/>
                <w:szCs w:val="20"/>
              </w:rPr>
              <w:t>’</w:t>
            </w:r>
          </w:p>
          <w:p w14:paraId="1701B9DA" w14:textId="18CB7F61" w:rsidR="001B3766" w:rsidRPr="00EE371F" w:rsidRDefault="00412936" w:rsidP="00FA386C">
            <w:pPr>
              <w:pStyle w:val="ListParagraph"/>
              <w:numPr>
                <w:ilvl w:val="0"/>
                <w:numId w:val="19"/>
              </w:numPr>
              <w:ind w:left="284" w:firstLine="0"/>
              <w:rPr>
                <w:rFonts w:asciiTheme="majorHAnsi" w:hAnsiTheme="majorHAnsi" w:cstheme="majorHAnsi"/>
                <w:sz w:val="20"/>
                <w:szCs w:val="20"/>
              </w:rPr>
            </w:pPr>
            <w:r w:rsidRPr="00EE371F">
              <w:rPr>
                <w:rFonts w:asciiTheme="majorHAnsi" w:hAnsiTheme="majorHAnsi" w:cstheme="majorHAnsi"/>
                <w:sz w:val="20"/>
                <w:szCs w:val="20"/>
              </w:rPr>
              <w:t xml:space="preserve">Scheduled supervision which includes </w:t>
            </w:r>
            <w:r w:rsidR="008048B3" w:rsidRPr="00EE371F">
              <w:rPr>
                <w:rFonts w:asciiTheme="majorHAnsi" w:hAnsiTheme="majorHAnsi" w:cstheme="majorHAnsi"/>
                <w:sz w:val="20"/>
                <w:szCs w:val="20"/>
              </w:rPr>
              <w:t xml:space="preserve">any </w:t>
            </w:r>
            <w:r w:rsidRPr="00EE371F">
              <w:rPr>
                <w:rFonts w:asciiTheme="majorHAnsi" w:hAnsiTheme="majorHAnsi" w:cstheme="majorHAnsi"/>
                <w:sz w:val="20"/>
                <w:szCs w:val="20"/>
              </w:rPr>
              <w:t>Prevent Duty cases.</w:t>
            </w:r>
          </w:p>
          <w:p w14:paraId="167EA8A4" w14:textId="2886235A" w:rsidR="00425576" w:rsidRPr="00EE371F" w:rsidRDefault="007F417B" w:rsidP="00FA386C">
            <w:pPr>
              <w:pStyle w:val="ListParagraph"/>
              <w:numPr>
                <w:ilvl w:val="0"/>
                <w:numId w:val="19"/>
              </w:numPr>
              <w:ind w:left="284" w:firstLine="0"/>
              <w:rPr>
                <w:rFonts w:asciiTheme="majorHAnsi" w:hAnsiTheme="majorHAnsi" w:cstheme="majorHAnsi"/>
                <w:sz w:val="20"/>
                <w:szCs w:val="20"/>
              </w:rPr>
            </w:pPr>
            <w:r w:rsidRPr="00EE371F">
              <w:rPr>
                <w:rFonts w:asciiTheme="majorHAnsi" w:hAnsiTheme="majorHAnsi" w:cstheme="majorHAnsi"/>
                <w:sz w:val="20"/>
                <w:szCs w:val="20"/>
              </w:rPr>
              <w:t>Central Team training on Prevent</w:t>
            </w:r>
            <w:r w:rsidR="00F26F67" w:rsidRPr="00EE371F">
              <w:rPr>
                <w:rFonts w:asciiTheme="majorHAnsi" w:hAnsiTheme="majorHAnsi" w:cstheme="majorHAnsi"/>
                <w:sz w:val="20"/>
                <w:szCs w:val="20"/>
              </w:rPr>
              <w:t>, relevant to role</w:t>
            </w:r>
            <w:r w:rsidRPr="00EE371F">
              <w:rPr>
                <w:rFonts w:asciiTheme="majorHAnsi" w:hAnsiTheme="majorHAnsi" w:cstheme="majorHAnsi"/>
                <w:sz w:val="20"/>
                <w:szCs w:val="20"/>
              </w:rPr>
              <w:t>.</w:t>
            </w:r>
          </w:p>
          <w:p w14:paraId="1C635C8E" w14:textId="431F0D05" w:rsidR="007F417B" w:rsidRPr="0045265D" w:rsidRDefault="007F417B" w:rsidP="00FA386C">
            <w:pPr>
              <w:pStyle w:val="ListParagraph"/>
              <w:numPr>
                <w:ilvl w:val="0"/>
                <w:numId w:val="19"/>
              </w:numPr>
              <w:ind w:left="284" w:firstLine="0"/>
              <w:rPr>
                <w:rFonts w:asciiTheme="majorHAnsi" w:hAnsiTheme="majorHAnsi" w:cstheme="majorHAnsi"/>
                <w:sz w:val="20"/>
                <w:szCs w:val="20"/>
              </w:rPr>
            </w:pPr>
            <w:r w:rsidRPr="00EE371F">
              <w:rPr>
                <w:rFonts w:asciiTheme="majorHAnsi" w:hAnsiTheme="majorHAnsi" w:cstheme="majorHAnsi"/>
                <w:sz w:val="20"/>
                <w:szCs w:val="20"/>
              </w:rPr>
              <w:t xml:space="preserve">Trust Safeguarding Team </w:t>
            </w:r>
            <w:r w:rsidR="008048B3" w:rsidRPr="00EE371F">
              <w:rPr>
                <w:rFonts w:asciiTheme="majorHAnsi" w:hAnsiTheme="majorHAnsi" w:cstheme="majorHAnsi"/>
                <w:sz w:val="20"/>
                <w:szCs w:val="20"/>
              </w:rPr>
              <w:t>are Prevent trained.</w:t>
            </w:r>
          </w:p>
        </w:tc>
      </w:tr>
      <w:tr w:rsidR="00425576" w:rsidRPr="00EE371F" w14:paraId="4892779D" w14:textId="77777777" w:rsidTr="00BF1505">
        <w:tc>
          <w:tcPr>
            <w:tcW w:w="1980" w:type="dxa"/>
          </w:tcPr>
          <w:p w14:paraId="4A312724" w14:textId="561DE397" w:rsidR="0089708B" w:rsidRPr="00EE371F" w:rsidRDefault="0089708B" w:rsidP="00FA386C">
            <w:pPr>
              <w:ind w:left="162"/>
              <w:rPr>
                <w:rFonts w:asciiTheme="majorHAnsi" w:hAnsiTheme="majorHAnsi" w:cstheme="majorHAnsi"/>
                <w:b/>
                <w:bCs/>
                <w:sz w:val="20"/>
                <w:szCs w:val="20"/>
              </w:rPr>
            </w:pPr>
            <w:r w:rsidRPr="00EE371F">
              <w:rPr>
                <w:rFonts w:asciiTheme="majorHAnsi" w:hAnsiTheme="majorHAnsi" w:cstheme="majorHAnsi"/>
                <w:b/>
                <w:bCs/>
                <w:sz w:val="20"/>
                <w:szCs w:val="20"/>
              </w:rPr>
              <w:t xml:space="preserve">Technology </w:t>
            </w:r>
          </w:p>
        </w:tc>
        <w:tc>
          <w:tcPr>
            <w:tcW w:w="8788" w:type="dxa"/>
          </w:tcPr>
          <w:p w14:paraId="5FF31B19" w14:textId="77777777" w:rsidR="0089708B" w:rsidRPr="00EE371F" w:rsidRDefault="00412936" w:rsidP="00FA386C">
            <w:pPr>
              <w:pStyle w:val="ListParagraph"/>
              <w:numPr>
                <w:ilvl w:val="0"/>
                <w:numId w:val="20"/>
              </w:numPr>
              <w:ind w:left="284" w:firstLine="0"/>
              <w:rPr>
                <w:rFonts w:asciiTheme="majorHAnsi" w:hAnsiTheme="majorHAnsi" w:cstheme="majorHAnsi"/>
                <w:sz w:val="20"/>
                <w:szCs w:val="20"/>
              </w:rPr>
            </w:pPr>
            <w:r w:rsidRPr="00EE371F">
              <w:rPr>
                <w:rFonts w:asciiTheme="majorHAnsi" w:hAnsiTheme="majorHAnsi" w:cstheme="majorHAnsi"/>
                <w:sz w:val="20"/>
                <w:szCs w:val="20"/>
              </w:rPr>
              <w:t xml:space="preserve">Provision of </w:t>
            </w:r>
            <w:r w:rsidR="00820C28" w:rsidRPr="00EE371F">
              <w:rPr>
                <w:rFonts w:asciiTheme="majorHAnsi" w:hAnsiTheme="majorHAnsi" w:cstheme="majorHAnsi"/>
                <w:sz w:val="20"/>
                <w:szCs w:val="20"/>
              </w:rPr>
              <w:t xml:space="preserve">Trust wide filtering and monitoring via </w:t>
            </w:r>
            <w:proofErr w:type="spellStart"/>
            <w:r w:rsidR="00820C28" w:rsidRPr="00EE371F">
              <w:rPr>
                <w:rFonts w:asciiTheme="majorHAnsi" w:hAnsiTheme="majorHAnsi" w:cstheme="majorHAnsi"/>
                <w:i/>
                <w:iCs/>
                <w:sz w:val="20"/>
                <w:szCs w:val="20"/>
              </w:rPr>
              <w:t>Securly</w:t>
            </w:r>
            <w:proofErr w:type="spellEnd"/>
            <w:r w:rsidR="00820C28" w:rsidRPr="00EE371F">
              <w:rPr>
                <w:rFonts w:asciiTheme="majorHAnsi" w:hAnsiTheme="majorHAnsi" w:cstheme="majorHAnsi"/>
                <w:i/>
                <w:iCs/>
                <w:sz w:val="20"/>
                <w:szCs w:val="20"/>
              </w:rPr>
              <w:t>.</w:t>
            </w:r>
          </w:p>
          <w:p w14:paraId="0FF930BB" w14:textId="6DCAB7D0" w:rsidR="007533DF" w:rsidRPr="00EE371F" w:rsidRDefault="007533DF" w:rsidP="00FA386C">
            <w:pPr>
              <w:pStyle w:val="ListParagraph"/>
              <w:numPr>
                <w:ilvl w:val="0"/>
                <w:numId w:val="20"/>
              </w:numPr>
              <w:ind w:left="284" w:firstLine="0"/>
              <w:rPr>
                <w:rFonts w:asciiTheme="majorHAnsi" w:hAnsiTheme="majorHAnsi" w:cstheme="majorHAnsi"/>
                <w:sz w:val="20"/>
                <w:szCs w:val="20"/>
              </w:rPr>
            </w:pPr>
            <w:r w:rsidRPr="00EE371F">
              <w:rPr>
                <w:rFonts w:asciiTheme="majorHAnsi" w:hAnsiTheme="majorHAnsi" w:cstheme="majorHAnsi"/>
                <w:sz w:val="20"/>
                <w:szCs w:val="20"/>
              </w:rPr>
              <w:t xml:space="preserve">Trust access to </w:t>
            </w:r>
            <w:proofErr w:type="spellStart"/>
            <w:r w:rsidRPr="00EE371F">
              <w:rPr>
                <w:rFonts w:asciiTheme="majorHAnsi" w:hAnsiTheme="majorHAnsi" w:cstheme="majorHAnsi"/>
                <w:i/>
                <w:iCs/>
                <w:sz w:val="20"/>
                <w:szCs w:val="20"/>
              </w:rPr>
              <w:t>Securly</w:t>
            </w:r>
            <w:proofErr w:type="spellEnd"/>
            <w:r w:rsidRPr="00EE371F">
              <w:rPr>
                <w:rFonts w:asciiTheme="majorHAnsi" w:hAnsiTheme="majorHAnsi" w:cstheme="majorHAnsi"/>
                <w:sz w:val="20"/>
                <w:szCs w:val="20"/>
              </w:rPr>
              <w:t xml:space="preserve"> alerts </w:t>
            </w:r>
            <w:r w:rsidR="00225EC1" w:rsidRPr="00EE371F">
              <w:rPr>
                <w:rFonts w:asciiTheme="majorHAnsi" w:hAnsiTheme="majorHAnsi" w:cstheme="majorHAnsi"/>
                <w:sz w:val="20"/>
                <w:szCs w:val="20"/>
              </w:rPr>
              <w:t>and reports to monitor any Prevent concerns.</w:t>
            </w:r>
          </w:p>
          <w:p w14:paraId="0058A02D" w14:textId="7617DC95" w:rsidR="00820C28" w:rsidRPr="00EE371F" w:rsidRDefault="4928692F" w:rsidP="00FA386C">
            <w:pPr>
              <w:pStyle w:val="ListParagraph"/>
              <w:numPr>
                <w:ilvl w:val="0"/>
                <w:numId w:val="20"/>
              </w:numPr>
              <w:ind w:left="747" w:hanging="463"/>
              <w:rPr>
                <w:rFonts w:asciiTheme="majorHAnsi" w:hAnsiTheme="majorHAnsi" w:cstheme="majorHAnsi"/>
                <w:sz w:val="20"/>
                <w:szCs w:val="20"/>
              </w:rPr>
            </w:pPr>
            <w:r w:rsidRPr="00EE371F">
              <w:rPr>
                <w:rFonts w:asciiTheme="majorHAnsi" w:hAnsiTheme="majorHAnsi" w:cstheme="majorHAnsi"/>
                <w:sz w:val="20"/>
                <w:szCs w:val="20"/>
              </w:rPr>
              <w:t xml:space="preserve">ICT User and </w:t>
            </w:r>
            <w:proofErr w:type="gramStart"/>
            <w:r w:rsidRPr="00EE371F">
              <w:rPr>
                <w:rFonts w:asciiTheme="majorHAnsi" w:hAnsiTheme="majorHAnsi" w:cstheme="majorHAnsi"/>
                <w:sz w:val="20"/>
                <w:szCs w:val="20"/>
              </w:rPr>
              <w:t>Social Media Policy</w:t>
            </w:r>
            <w:proofErr w:type="gramEnd"/>
            <w:r w:rsidRPr="00EE371F">
              <w:rPr>
                <w:rFonts w:asciiTheme="majorHAnsi" w:hAnsiTheme="majorHAnsi" w:cstheme="majorHAnsi"/>
                <w:sz w:val="20"/>
                <w:szCs w:val="20"/>
              </w:rPr>
              <w:t xml:space="preserve"> </w:t>
            </w:r>
            <w:r w:rsidR="527B20B8" w:rsidRPr="00EE371F">
              <w:rPr>
                <w:rFonts w:asciiTheme="majorHAnsi" w:hAnsiTheme="majorHAnsi" w:cstheme="majorHAnsi"/>
                <w:sz w:val="20"/>
                <w:szCs w:val="20"/>
              </w:rPr>
              <w:t>makes clear expectations of safe and compliant use of technology both in and outside of school/office. Cond</w:t>
            </w:r>
            <w:r w:rsidR="00F55FA7" w:rsidRPr="00EE371F">
              <w:rPr>
                <w:rFonts w:asciiTheme="majorHAnsi" w:hAnsiTheme="majorHAnsi" w:cstheme="majorHAnsi"/>
                <w:sz w:val="20"/>
                <w:szCs w:val="20"/>
              </w:rPr>
              <w:t>uct</w:t>
            </w:r>
            <w:r w:rsidR="527B20B8" w:rsidRPr="00EE371F">
              <w:rPr>
                <w:rFonts w:asciiTheme="majorHAnsi" w:hAnsiTheme="majorHAnsi" w:cstheme="majorHAnsi"/>
                <w:sz w:val="20"/>
                <w:szCs w:val="20"/>
              </w:rPr>
              <w:t xml:space="preserve"> and use outside of school/office is deemed the same </w:t>
            </w:r>
            <w:proofErr w:type="gramStart"/>
            <w:r w:rsidR="527B20B8" w:rsidRPr="00EE371F">
              <w:rPr>
                <w:rFonts w:asciiTheme="majorHAnsi" w:hAnsiTheme="majorHAnsi" w:cstheme="majorHAnsi"/>
                <w:sz w:val="20"/>
                <w:szCs w:val="20"/>
              </w:rPr>
              <w:t>in regard to</w:t>
            </w:r>
            <w:proofErr w:type="gramEnd"/>
            <w:r w:rsidR="527B20B8" w:rsidRPr="00EE371F">
              <w:rPr>
                <w:rFonts w:asciiTheme="majorHAnsi" w:hAnsiTheme="majorHAnsi" w:cstheme="majorHAnsi"/>
                <w:sz w:val="20"/>
                <w:szCs w:val="20"/>
              </w:rPr>
              <w:t xml:space="preserve"> prevent duty </w:t>
            </w:r>
            <w:proofErr w:type="gramStart"/>
            <w:r w:rsidR="00E319C5" w:rsidRPr="00EE371F">
              <w:rPr>
                <w:rFonts w:asciiTheme="majorHAnsi" w:hAnsiTheme="majorHAnsi" w:cstheme="majorHAnsi"/>
                <w:sz w:val="20"/>
                <w:szCs w:val="20"/>
              </w:rPr>
              <w:t>guidance.</w:t>
            </w:r>
            <w:r w:rsidR="00497914" w:rsidRPr="00EE371F">
              <w:rPr>
                <w:rFonts w:asciiTheme="majorHAnsi" w:hAnsiTheme="majorHAnsi" w:cstheme="majorHAnsi"/>
                <w:sz w:val="20"/>
                <w:szCs w:val="20"/>
              </w:rPr>
              <w:t>.</w:t>
            </w:r>
            <w:proofErr w:type="gramEnd"/>
            <w:r w:rsidR="00653CD0" w:rsidRPr="00EE371F" w:rsidDel="00653CD0">
              <w:rPr>
                <w:rFonts w:asciiTheme="majorHAnsi" w:hAnsiTheme="majorHAnsi" w:cstheme="majorHAnsi"/>
                <w:color w:val="FF0000"/>
                <w:sz w:val="20"/>
                <w:szCs w:val="20"/>
              </w:rPr>
              <w:t xml:space="preserve"> </w:t>
            </w:r>
          </w:p>
          <w:p w14:paraId="6F5B0947" w14:textId="6D169696" w:rsidR="004F5A17" w:rsidRPr="00EE371F" w:rsidRDefault="24951265" w:rsidP="00FA386C">
            <w:pPr>
              <w:pStyle w:val="ListParagraph"/>
              <w:numPr>
                <w:ilvl w:val="0"/>
                <w:numId w:val="20"/>
              </w:numPr>
              <w:ind w:left="747" w:hanging="463"/>
              <w:rPr>
                <w:rFonts w:asciiTheme="majorHAnsi" w:hAnsiTheme="majorHAnsi" w:cstheme="majorHAnsi"/>
                <w:sz w:val="20"/>
                <w:szCs w:val="20"/>
              </w:rPr>
            </w:pPr>
            <w:r w:rsidRPr="00EE371F">
              <w:rPr>
                <w:rFonts w:asciiTheme="majorHAnsi" w:hAnsiTheme="majorHAnsi" w:cstheme="majorHAnsi"/>
                <w:sz w:val="20"/>
                <w:szCs w:val="20"/>
              </w:rPr>
              <w:t xml:space="preserve">The </w:t>
            </w:r>
            <w:proofErr w:type="gramStart"/>
            <w:r w:rsidRPr="00EE371F">
              <w:rPr>
                <w:rFonts w:asciiTheme="majorHAnsi" w:hAnsiTheme="majorHAnsi" w:cstheme="majorHAnsi"/>
                <w:sz w:val="20"/>
                <w:szCs w:val="20"/>
              </w:rPr>
              <w:t xml:space="preserve">Trust </w:t>
            </w:r>
            <w:r w:rsidR="004F5A17" w:rsidRPr="00EE371F">
              <w:rPr>
                <w:rFonts w:asciiTheme="majorHAnsi" w:hAnsiTheme="majorHAnsi" w:cstheme="majorHAnsi"/>
                <w:sz w:val="20"/>
                <w:szCs w:val="20"/>
              </w:rPr>
              <w:t xml:space="preserve"> code</w:t>
            </w:r>
            <w:proofErr w:type="gramEnd"/>
            <w:r w:rsidR="004F5A17" w:rsidRPr="00EE371F">
              <w:rPr>
                <w:rFonts w:asciiTheme="majorHAnsi" w:hAnsiTheme="majorHAnsi" w:cstheme="majorHAnsi"/>
                <w:sz w:val="20"/>
                <w:szCs w:val="20"/>
              </w:rPr>
              <w:t xml:space="preserve"> of conduct </w:t>
            </w:r>
            <w:r w:rsidR="756C4879" w:rsidRPr="00EE371F">
              <w:rPr>
                <w:rFonts w:asciiTheme="majorHAnsi" w:hAnsiTheme="majorHAnsi" w:cstheme="majorHAnsi"/>
                <w:sz w:val="20"/>
                <w:szCs w:val="20"/>
              </w:rPr>
              <w:t>for all adults</w:t>
            </w:r>
            <w:r w:rsidR="004F5A17" w:rsidRPr="00EE371F">
              <w:rPr>
                <w:rFonts w:asciiTheme="majorHAnsi" w:hAnsiTheme="majorHAnsi" w:cstheme="majorHAnsi"/>
                <w:sz w:val="20"/>
                <w:szCs w:val="20"/>
              </w:rPr>
              <w:t xml:space="preserve"> </w:t>
            </w:r>
            <w:r w:rsidR="00C75632" w:rsidRPr="00EE371F">
              <w:rPr>
                <w:rFonts w:asciiTheme="majorHAnsi" w:hAnsiTheme="majorHAnsi" w:cstheme="majorHAnsi"/>
                <w:sz w:val="20"/>
                <w:szCs w:val="20"/>
              </w:rPr>
              <w:t>prohibits</w:t>
            </w:r>
            <w:r w:rsidR="004F5A17" w:rsidRPr="00EE371F">
              <w:rPr>
                <w:rFonts w:asciiTheme="majorHAnsi" w:hAnsiTheme="majorHAnsi" w:cstheme="majorHAnsi"/>
                <w:sz w:val="20"/>
                <w:szCs w:val="20"/>
              </w:rPr>
              <w:t xml:space="preserve"> affiliation with extremist groups and individuals, including online</w:t>
            </w:r>
            <w:r w:rsidR="53D48BDF" w:rsidRPr="00EE371F">
              <w:rPr>
                <w:rFonts w:asciiTheme="majorHAnsi" w:hAnsiTheme="majorHAnsi" w:cstheme="majorHAnsi"/>
                <w:sz w:val="20"/>
                <w:szCs w:val="20"/>
              </w:rPr>
              <w:t xml:space="preserve"> and sets out expectations for conduct</w:t>
            </w:r>
            <w:r w:rsidR="00805F7F" w:rsidRPr="00EE371F">
              <w:rPr>
                <w:rFonts w:asciiTheme="majorHAnsi" w:hAnsiTheme="majorHAnsi" w:cstheme="majorHAnsi"/>
                <w:sz w:val="20"/>
                <w:szCs w:val="20"/>
              </w:rPr>
              <w:t>.</w:t>
            </w:r>
          </w:p>
          <w:p w14:paraId="5AB7645F" w14:textId="169BF301" w:rsidR="00FA386C" w:rsidRPr="00FA386C" w:rsidRDefault="00497914" w:rsidP="00FA386C">
            <w:pPr>
              <w:pStyle w:val="ListParagraph"/>
              <w:numPr>
                <w:ilvl w:val="0"/>
                <w:numId w:val="20"/>
              </w:numPr>
              <w:ind w:left="747" w:hanging="463"/>
              <w:rPr>
                <w:rFonts w:asciiTheme="majorHAnsi" w:hAnsiTheme="majorHAnsi" w:cstheme="majorHAnsi"/>
                <w:b/>
                <w:bCs/>
                <w:sz w:val="20"/>
                <w:szCs w:val="20"/>
              </w:rPr>
            </w:pPr>
            <w:r w:rsidRPr="00FA386C">
              <w:rPr>
                <w:rFonts w:asciiTheme="majorHAnsi" w:hAnsiTheme="majorHAnsi" w:cstheme="majorHAnsi"/>
                <w:sz w:val="20"/>
                <w:szCs w:val="20"/>
              </w:rPr>
              <w:t>Trust wide banned sites</w:t>
            </w:r>
            <w:r w:rsidR="00BF09F1" w:rsidRPr="00FA386C">
              <w:rPr>
                <w:rFonts w:asciiTheme="majorHAnsi" w:hAnsiTheme="majorHAnsi" w:cstheme="majorHAnsi"/>
                <w:sz w:val="20"/>
                <w:szCs w:val="20"/>
              </w:rPr>
              <w:t xml:space="preserve"> for pupils</w:t>
            </w:r>
            <w:r w:rsidRPr="00FA386C">
              <w:rPr>
                <w:rFonts w:asciiTheme="majorHAnsi" w:hAnsiTheme="majorHAnsi" w:cstheme="majorHAnsi"/>
                <w:sz w:val="20"/>
                <w:szCs w:val="20"/>
              </w:rPr>
              <w:t xml:space="preserve"> including all social media and </w:t>
            </w:r>
            <w:r w:rsidR="00E77D52" w:rsidRPr="00FA386C">
              <w:rPr>
                <w:rFonts w:asciiTheme="majorHAnsi" w:hAnsiTheme="majorHAnsi" w:cstheme="majorHAnsi"/>
                <w:sz w:val="20"/>
                <w:szCs w:val="20"/>
              </w:rPr>
              <w:t>YouTube</w:t>
            </w:r>
            <w:r w:rsidRPr="00FA386C">
              <w:rPr>
                <w:rFonts w:asciiTheme="majorHAnsi" w:hAnsiTheme="majorHAnsi" w:cstheme="majorHAnsi"/>
                <w:sz w:val="20"/>
                <w:szCs w:val="20"/>
              </w:rPr>
              <w:t xml:space="preserve"> to prevent online access, including on devices pupils take home.</w:t>
            </w:r>
          </w:p>
        </w:tc>
      </w:tr>
      <w:tr w:rsidR="00511E9E" w:rsidRPr="00EE371F" w14:paraId="4C11133F" w14:textId="77777777" w:rsidTr="00BF1505">
        <w:tc>
          <w:tcPr>
            <w:tcW w:w="1980" w:type="dxa"/>
          </w:tcPr>
          <w:p w14:paraId="3603997A" w14:textId="008BCE02" w:rsidR="0089708B" w:rsidRPr="00EE371F" w:rsidRDefault="0089708B" w:rsidP="00FA386C">
            <w:pPr>
              <w:ind w:left="162"/>
              <w:rPr>
                <w:rFonts w:asciiTheme="majorHAnsi" w:hAnsiTheme="majorHAnsi" w:cstheme="majorHAnsi"/>
                <w:b/>
                <w:bCs/>
                <w:sz w:val="20"/>
                <w:szCs w:val="20"/>
              </w:rPr>
            </w:pPr>
            <w:r w:rsidRPr="00EE371F">
              <w:rPr>
                <w:rFonts w:asciiTheme="majorHAnsi" w:hAnsiTheme="majorHAnsi" w:cstheme="majorHAnsi"/>
                <w:b/>
                <w:bCs/>
                <w:sz w:val="20"/>
                <w:szCs w:val="20"/>
              </w:rPr>
              <w:lastRenderedPageBreak/>
              <w:t>Building Resilience through the curriculum</w:t>
            </w:r>
          </w:p>
        </w:tc>
        <w:tc>
          <w:tcPr>
            <w:tcW w:w="8788" w:type="dxa"/>
          </w:tcPr>
          <w:p w14:paraId="6ED575B5" w14:textId="77777777" w:rsidR="0089708B" w:rsidRPr="0045265D" w:rsidRDefault="00F756B0" w:rsidP="00FA386C">
            <w:pPr>
              <w:pStyle w:val="ListParagraph"/>
              <w:numPr>
                <w:ilvl w:val="0"/>
                <w:numId w:val="25"/>
              </w:numPr>
              <w:ind w:left="747" w:hanging="463"/>
              <w:rPr>
                <w:rFonts w:asciiTheme="majorHAnsi" w:hAnsiTheme="majorHAnsi" w:cstheme="majorHAnsi"/>
                <w:sz w:val="20"/>
                <w:szCs w:val="20"/>
              </w:rPr>
            </w:pPr>
            <w:r w:rsidRPr="0045265D">
              <w:rPr>
                <w:rFonts w:asciiTheme="majorHAnsi" w:hAnsiTheme="majorHAnsi" w:cstheme="majorHAnsi"/>
                <w:sz w:val="20"/>
                <w:szCs w:val="20"/>
              </w:rPr>
              <w:t>To design curricula that specifically address the issues and provide pupils with counter narratives</w:t>
            </w:r>
            <w:r w:rsidR="00580488" w:rsidRPr="0045265D">
              <w:rPr>
                <w:rFonts w:asciiTheme="majorHAnsi" w:hAnsiTheme="majorHAnsi" w:cstheme="majorHAnsi"/>
                <w:sz w:val="20"/>
                <w:szCs w:val="20"/>
              </w:rPr>
              <w:t xml:space="preserve"> to extremist views.</w:t>
            </w:r>
          </w:p>
          <w:p w14:paraId="6BA2A54E" w14:textId="321823BD" w:rsidR="002C4B23" w:rsidRPr="00EE371F" w:rsidRDefault="00580488" w:rsidP="00FA386C">
            <w:pPr>
              <w:pStyle w:val="ListParagraph"/>
              <w:numPr>
                <w:ilvl w:val="0"/>
                <w:numId w:val="25"/>
              </w:numPr>
              <w:ind w:left="747" w:hanging="463"/>
              <w:rPr>
                <w:rFonts w:asciiTheme="majorHAnsi" w:hAnsiTheme="majorHAnsi" w:cstheme="majorHAnsi"/>
                <w:sz w:val="20"/>
                <w:szCs w:val="20"/>
              </w:rPr>
            </w:pPr>
            <w:r w:rsidRPr="0045265D">
              <w:rPr>
                <w:rFonts w:asciiTheme="majorHAnsi" w:hAnsiTheme="majorHAnsi" w:cstheme="majorHAnsi"/>
                <w:sz w:val="20"/>
                <w:szCs w:val="20"/>
              </w:rPr>
              <w:t xml:space="preserve">To support pupils to critically explore issues, including extremist views, </w:t>
            </w:r>
            <w:r w:rsidR="001338CE" w:rsidRPr="0045265D">
              <w:rPr>
                <w:rFonts w:asciiTheme="majorHAnsi" w:hAnsiTheme="majorHAnsi" w:cstheme="majorHAnsi"/>
                <w:sz w:val="20"/>
                <w:szCs w:val="20"/>
              </w:rPr>
              <w:t>in a safe</w:t>
            </w:r>
            <w:r w:rsidR="004A30B5" w:rsidRPr="00EE371F">
              <w:rPr>
                <w:rFonts w:asciiTheme="majorHAnsi" w:hAnsiTheme="majorHAnsi" w:cstheme="majorHAnsi"/>
                <w:sz w:val="20"/>
                <w:szCs w:val="20"/>
              </w:rPr>
              <w:t>, age approp</w:t>
            </w:r>
            <w:r w:rsidR="004D6D37" w:rsidRPr="00EE371F">
              <w:rPr>
                <w:rFonts w:asciiTheme="majorHAnsi" w:hAnsiTheme="majorHAnsi" w:cstheme="majorHAnsi"/>
                <w:sz w:val="20"/>
                <w:szCs w:val="20"/>
              </w:rPr>
              <w:t>riate</w:t>
            </w:r>
            <w:r w:rsidR="001338CE" w:rsidRPr="0045265D">
              <w:rPr>
                <w:rFonts w:asciiTheme="majorHAnsi" w:hAnsiTheme="majorHAnsi" w:cstheme="majorHAnsi"/>
                <w:sz w:val="20"/>
                <w:szCs w:val="20"/>
              </w:rPr>
              <w:t xml:space="preserve"> and protective environment</w:t>
            </w:r>
            <w:r w:rsidR="00BB47B2" w:rsidRPr="00EE371F">
              <w:rPr>
                <w:rFonts w:asciiTheme="majorHAnsi" w:hAnsiTheme="majorHAnsi" w:cstheme="majorHAnsi"/>
                <w:sz w:val="20"/>
                <w:szCs w:val="20"/>
              </w:rPr>
              <w:t>.</w:t>
            </w:r>
          </w:p>
          <w:p w14:paraId="53CCE724" w14:textId="77777777" w:rsidR="00DC56BA" w:rsidRPr="0045265D" w:rsidRDefault="00DC56BA" w:rsidP="0045265D">
            <w:pPr>
              <w:pStyle w:val="NoSpacing"/>
              <w:numPr>
                <w:ilvl w:val="0"/>
                <w:numId w:val="25"/>
              </w:numPr>
              <w:ind w:left="747" w:hanging="463"/>
              <w:rPr>
                <w:rFonts w:asciiTheme="majorHAnsi" w:hAnsiTheme="majorHAnsi" w:cstheme="majorHAnsi"/>
                <w:sz w:val="20"/>
                <w:szCs w:val="20"/>
              </w:rPr>
            </w:pPr>
            <w:r w:rsidRPr="0045265D">
              <w:rPr>
                <w:rFonts w:asciiTheme="majorHAnsi" w:hAnsiTheme="majorHAnsi" w:cstheme="majorHAnsi"/>
                <w:sz w:val="20"/>
                <w:szCs w:val="20"/>
              </w:rPr>
              <w:t>Embedding British values such as democracy, the rule of law, individual liberty, and mutual respect and tolerance of different faiths and beliefs across subjects.</w:t>
            </w:r>
          </w:p>
          <w:p w14:paraId="76CC1F80" w14:textId="77777777" w:rsidR="00DC56BA" w:rsidRPr="0045265D" w:rsidRDefault="00DC56BA" w:rsidP="0045265D">
            <w:pPr>
              <w:pStyle w:val="NoSpacing"/>
              <w:numPr>
                <w:ilvl w:val="0"/>
                <w:numId w:val="25"/>
              </w:numPr>
              <w:ind w:left="747" w:hanging="463"/>
              <w:rPr>
                <w:rFonts w:asciiTheme="majorHAnsi" w:hAnsiTheme="majorHAnsi" w:cstheme="majorHAnsi"/>
                <w:sz w:val="20"/>
                <w:szCs w:val="20"/>
              </w:rPr>
            </w:pPr>
            <w:r w:rsidRPr="0045265D">
              <w:rPr>
                <w:rFonts w:asciiTheme="majorHAnsi" w:hAnsiTheme="majorHAnsi" w:cstheme="majorHAnsi"/>
                <w:sz w:val="20"/>
                <w:szCs w:val="20"/>
              </w:rPr>
              <w:t>Incorporating opportunities for pupils to develop critical thinking, empathy, and respectful debate through PSHE, Citizenship, and Humanities.</w:t>
            </w:r>
          </w:p>
          <w:p w14:paraId="0FE16006" w14:textId="77777777" w:rsidR="00DC56BA" w:rsidRPr="0045265D" w:rsidRDefault="00DC56BA" w:rsidP="0045265D">
            <w:pPr>
              <w:pStyle w:val="NoSpacing"/>
              <w:numPr>
                <w:ilvl w:val="0"/>
                <w:numId w:val="25"/>
              </w:numPr>
              <w:ind w:left="747" w:hanging="463"/>
              <w:rPr>
                <w:rFonts w:asciiTheme="majorHAnsi" w:hAnsiTheme="majorHAnsi" w:cstheme="majorHAnsi"/>
                <w:sz w:val="20"/>
                <w:szCs w:val="20"/>
              </w:rPr>
            </w:pPr>
            <w:r w:rsidRPr="0045265D">
              <w:rPr>
                <w:rFonts w:asciiTheme="majorHAnsi" w:hAnsiTheme="majorHAnsi" w:cstheme="majorHAnsi"/>
                <w:sz w:val="20"/>
                <w:szCs w:val="20"/>
              </w:rPr>
              <w:t>Ensuring staff are equipped to facilitate sensitive discussions and challenge extremist ideologies appropriately.</w:t>
            </w:r>
          </w:p>
          <w:p w14:paraId="4323B62F" w14:textId="6536AB3B" w:rsidR="00580488" w:rsidRPr="0045265D" w:rsidRDefault="00DC56BA" w:rsidP="0045265D">
            <w:pPr>
              <w:pStyle w:val="NoSpacing"/>
              <w:numPr>
                <w:ilvl w:val="0"/>
                <w:numId w:val="25"/>
              </w:numPr>
              <w:ind w:left="747" w:hanging="463"/>
              <w:rPr>
                <w:rFonts w:asciiTheme="majorHAnsi" w:hAnsiTheme="majorHAnsi" w:cstheme="majorHAnsi"/>
                <w:sz w:val="20"/>
                <w:szCs w:val="20"/>
              </w:rPr>
            </w:pPr>
            <w:r w:rsidRPr="0045265D">
              <w:rPr>
                <w:rFonts w:asciiTheme="majorHAnsi" w:hAnsiTheme="majorHAnsi" w:cstheme="majorHAnsi"/>
                <w:sz w:val="20"/>
                <w:szCs w:val="20"/>
              </w:rPr>
              <w:t xml:space="preserve">Promoting digital literacy and online safety education to help pupils </w:t>
            </w:r>
            <w:proofErr w:type="spellStart"/>
            <w:r w:rsidRPr="0045265D">
              <w:rPr>
                <w:rFonts w:asciiTheme="majorHAnsi" w:hAnsiTheme="majorHAnsi" w:cstheme="majorHAnsi"/>
                <w:sz w:val="20"/>
                <w:szCs w:val="20"/>
              </w:rPr>
              <w:t>recognise</w:t>
            </w:r>
            <w:proofErr w:type="spellEnd"/>
            <w:r w:rsidRPr="0045265D">
              <w:rPr>
                <w:rFonts w:asciiTheme="majorHAnsi" w:hAnsiTheme="majorHAnsi" w:cstheme="majorHAnsi"/>
                <w:sz w:val="20"/>
                <w:szCs w:val="20"/>
              </w:rPr>
              <w:t xml:space="preserve"> and resist extremist content online.</w:t>
            </w:r>
          </w:p>
        </w:tc>
      </w:tr>
    </w:tbl>
    <w:p w14:paraId="2DBF3352" w14:textId="37877B7F" w:rsidR="00425576" w:rsidRPr="00EE371F" w:rsidRDefault="00425576" w:rsidP="00FA386C">
      <w:pPr>
        <w:ind w:left="284"/>
        <w:rPr>
          <w:rFonts w:asciiTheme="majorHAnsi" w:hAnsiTheme="majorHAnsi" w:cstheme="majorHAnsi"/>
          <w:b/>
          <w:bCs/>
          <w:u w:val="single"/>
        </w:rPr>
      </w:pPr>
    </w:p>
    <w:p w14:paraId="724D514A" w14:textId="48FD242B" w:rsidR="0089708B" w:rsidRDefault="0089708B" w:rsidP="00FA386C">
      <w:pPr>
        <w:pStyle w:val="ListBullet"/>
        <w:numPr>
          <w:ilvl w:val="0"/>
          <w:numId w:val="0"/>
        </w:numPr>
        <w:ind w:left="284"/>
        <w:rPr>
          <w:rFonts w:asciiTheme="majorHAnsi" w:hAnsiTheme="majorHAnsi" w:cstheme="majorHAnsi"/>
          <w:b/>
          <w:bCs/>
          <w:u w:val="single"/>
        </w:rPr>
      </w:pPr>
      <w:r w:rsidRPr="00EE371F">
        <w:rPr>
          <w:rFonts w:asciiTheme="majorHAnsi" w:hAnsiTheme="majorHAnsi" w:cstheme="majorHAnsi"/>
          <w:b/>
          <w:bCs/>
          <w:u w:val="single"/>
        </w:rPr>
        <w:t xml:space="preserve">How </w:t>
      </w:r>
      <w:proofErr w:type="gramStart"/>
      <w:r w:rsidRPr="00EE371F">
        <w:rPr>
          <w:rFonts w:asciiTheme="majorHAnsi" w:hAnsiTheme="majorHAnsi" w:cstheme="majorHAnsi"/>
          <w:b/>
          <w:bCs/>
          <w:u w:val="single"/>
        </w:rPr>
        <w:t>Prevent</w:t>
      </w:r>
      <w:proofErr w:type="gramEnd"/>
      <w:r w:rsidRPr="00EE371F">
        <w:rPr>
          <w:rFonts w:asciiTheme="majorHAnsi" w:hAnsiTheme="majorHAnsi" w:cstheme="majorHAnsi"/>
          <w:b/>
          <w:bCs/>
          <w:u w:val="single"/>
        </w:rPr>
        <w:t xml:space="preserve"> links with RSHE</w:t>
      </w:r>
    </w:p>
    <w:p w14:paraId="22ACA68D" w14:textId="77777777" w:rsidR="00FA386C" w:rsidRPr="00EE371F" w:rsidRDefault="00FA386C" w:rsidP="00FA386C">
      <w:pPr>
        <w:pStyle w:val="ListBullet"/>
        <w:numPr>
          <w:ilvl w:val="0"/>
          <w:numId w:val="0"/>
        </w:numPr>
        <w:ind w:left="284"/>
        <w:rPr>
          <w:rFonts w:asciiTheme="majorHAnsi" w:hAnsiTheme="majorHAnsi" w:cstheme="majorHAnsi"/>
          <w:b/>
          <w:bCs/>
          <w:u w:val="single"/>
        </w:rPr>
      </w:pPr>
    </w:p>
    <w:p w14:paraId="7AE67D9F" w14:textId="2EEAF24D" w:rsidR="00FC34F4" w:rsidRPr="00EE371F" w:rsidRDefault="0034367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Both the </w:t>
      </w:r>
      <w:r w:rsidR="0089708B" w:rsidRPr="00EE371F">
        <w:rPr>
          <w:rFonts w:asciiTheme="majorHAnsi" w:hAnsiTheme="majorHAnsi" w:cstheme="majorHAnsi"/>
        </w:rPr>
        <w:t>September 2026 RSHE (Relationships, Sex and Health Education) guidance</w:t>
      </w:r>
      <w:r w:rsidRPr="00EE371F">
        <w:rPr>
          <w:rFonts w:asciiTheme="majorHAnsi" w:hAnsiTheme="majorHAnsi" w:cstheme="majorHAnsi"/>
        </w:rPr>
        <w:t xml:space="preserve"> and </w:t>
      </w:r>
      <w:r w:rsidR="0089708B" w:rsidRPr="00EE371F">
        <w:rPr>
          <w:rFonts w:asciiTheme="majorHAnsi" w:hAnsiTheme="majorHAnsi" w:cstheme="majorHAnsi"/>
        </w:rPr>
        <w:t>the Prevent Duty for</w:t>
      </w:r>
    </w:p>
    <w:p w14:paraId="0047BB93" w14:textId="77777777" w:rsidR="00FC34F4" w:rsidRPr="00EE371F" w:rsidRDefault="0089708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schools have a shared</w:t>
      </w:r>
      <w:r w:rsidR="00FC34F4" w:rsidRPr="00EE371F">
        <w:rPr>
          <w:rFonts w:asciiTheme="majorHAnsi" w:hAnsiTheme="majorHAnsi" w:cstheme="majorHAnsi"/>
        </w:rPr>
        <w:t xml:space="preserve"> </w:t>
      </w:r>
      <w:r w:rsidRPr="00EE371F">
        <w:rPr>
          <w:rFonts w:asciiTheme="majorHAnsi" w:hAnsiTheme="majorHAnsi" w:cstheme="majorHAnsi"/>
        </w:rPr>
        <w:t>focus on safeguarding, resilience building, and preparing pupils for modern Britain and the</w:t>
      </w:r>
    </w:p>
    <w:p w14:paraId="09CCF9A5" w14:textId="3C573880" w:rsidR="0089708B" w:rsidRPr="00EE371F" w:rsidRDefault="0089708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World beyond</w:t>
      </w:r>
      <w:r w:rsidR="00801B70" w:rsidRPr="00EE371F">
        <w:rPr>
          <w:rFonts w:asciiTheme="majorHAnsi" w:hAnsiTheme="majorHAnsi" w:cstheme="majorHAnsi"/>
        </w:rPr>
        <w:t>,</w:t>
      </w:r>
      <w:r w:rsidRPr="00EE371F">
        <w:rPr>
          <w:rFonts w:asciiTheme="majorHAnsi" w:hAnsiTheme="majorHAnsi" w:cstheme="majorHAnsi"/>
        </w:rPr>
        <w:t xml:space="preserve"> in the following ways:</w:t>
      </w:r>
    </w:p>
    <w:p w14:paraId="4C35B687" w14:textId="77777777" w:rsidR="00801B70" w:rsidRPr="00EE371F" w:rsidRDefault="00801B70" w:rsidP="00FA386C">
      <w:pPr>
        <w:pStyle w:val="ListBullet"/>
        <w:numPr>
          <w:ilvl w:val="0"/>
          <w:numId w:val="0"/>
        </w:numPr>
        <w:ind w:left="284"/>
        <w:rPr>
          <w:rFonts w:asciiTheme="majorHAnsi" w:hAnsiTheme="majorHAnsi" w:cstheme="majorHAnsi"/>
        </w:rPr>
      </w:pPr>
    </w:p>
    <w:tbl>
      <w:tblPr>
        <w:tblStyle w:val="TableGrid"/>
        <w:tblW w:w="10773" w:type="dxa"/>
        <w:tblInd w:w="-5" w:type="dxa"/>
        <w:tblLook w:val="04A0" w:firstRow="1" w:lastRow="0" w:firstColumn="1" w:lastColumn="0" w:noHBand="0" w:noVBand="1"/>
      </w:tblPr>
      <w:tblGrid>
        <w:gridCol w:w="10773"/>
      </w:tblGrid>
      <w:tr w:rsidR="0017244D" w:rsidRPr="00EE371F" w14:paraId="1E683CFA" w14:textId="77777777" w:rsidTr="00FA386C">
        <w:tc>
          <w:tcPr>
            <w:tcW w:w="10773" w:type="dxa"/>
            <w:shd w:val="clear" w:color="auto" w:fill="92CDDC" w:themeFill="accent5" w:themeFillTint="99"/>
          </w:tcPr>
          <w:p w14:paraId="1791D814"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b/>
                <w:bCs/>
                <w:sz w:val="18"/>
                <w:szCs w:val="18"/>
                <w:lang w:val="en-GB"/>
              </w:rPr>
            </w:pPr>
            <w:r w:rsidRPr="00EE371F">
              <w:rPr>
                <w:rFonts w:asciiTheme="majorHAnsi" w:hAnsiTheme="majorHAnsi" w:cstheme="majorHAnsi"/>
                <w:b/>
                <w:bCs/>
                <w:sz w:val="18"/>
                <w:szCs w:val="18"/>
                <w:lang w:val="en-GB"/>
              </w:rPr>
              <w:t>1. Shared Safeguarding Objectives</w:t>
            </w:r>
          </w:p>
          <w:p w14:paraId="511B4664" w14:textId="77777777" w:rsidR="0089708B" w:rsidRPr="00EE371F" w:rsidRDefault="0089708B" w:rsidP="00FA386C">
            <w:pPr>
              <w:pStyle w:val="ListBullet"/>
              <w:numPr>
                <w:ilvl w:val="0"/>
                <w:numId w:val="0"/>
              </w:numPr>
              <w:ind w:left="284"/>
              <w:rPr>
                <w:rFonts w:asciiTheme="majorHAnsi" w:hAnsiTheme="majorHAnsi" w:cstheme="majorHAnsi"/>
                <w:sz w:val="18"/>
                <w:szCs w:val="18"/>
              </w:rPr>
            </w:pPr>
          </w:p>
        </w:tc>
      </w:tr>
      <w:tr w:rsidR="0089708B" w:rsidRPr="00EE371F" w14:paraId="5228B01B" w14:textId="77777777" w:rsidTr="00FA386C">
        <w:tc>
          <w:tcPr>
            <w:tcW w:w="10773" w:type="dxa"/>
          </w:tcPr>
          <w:p w14:paraId="68FCA3E6" w14:textId="77777777" w:rsidR="00801B70" w:rsidRPr="00EE371F" w:rsidRDefault="0089708B" w:rsidP="00FA386C">
            <w:pPr>
              <w:pStyle w:val="ListBullet"/>
              <w:numPr>
                <w:ilvl w:val="0"/>
                <w:numId w:val="0"/>
              </w:numPr>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Both the Prevent Duty and RSHE aim to protect children from harm. The Prevent Duty requires schools to have "due</w:t>
            </w:r>
            <w:r w:rsidR="00801B70" w:rsidRPr="00EE371F">
              <w:rPr>
                <w:rFonts w:asciiTheme="majorHAnsi" w:hAnsiTheme="majorHAnsi" w:cstheme="majorHAnsi"/>
                <w:sz w:val="18"/>
                <w:szCs w:val="18"/>
                <w:lang w:val="en-GB"/>
              </w:rPr>
              <w:t xml:space="preserve"> </w:t>
            </w:r>
            <w:r w:rsidRPr="00EE371F">
              <w:rPr>
                <w:rFonts w:asciiTheme="majorHAnsi" w:hAnsiTheme="majorHAnsi" w:cstheme="majorHAnsi"/>
                <w:sz w:val="18"/>
                <w:szCs w:val="18"/>
                <w:lang w:val="en-GB"/>
              </w:rPr>
              <w:t>regard to the need to</w:t>
            </w:r>
            <w:r w:rsidR="00343676" w:rsidRPr="00EE371F">
              <w:rPr>
                <w:rFonts w:asciiTheme="majorHAnsi" w:hAnsiTheme="majorHAnsi" w:cstheme="majorHAnsi"/>
                <w:sz w:val="18"/>
                <w:szCs w:val="18"/>
                <w:lang w:val="en-GB"/>
              </w:rPr>
              <w:t xml:space="preserve"> </w:t>
            </w:r>
            <w:r w:rsidRPr="00EE371F">
              <w:rPr>
                <w:rFonts w:asciiTheme="majorHAnsi" w:hAnsiTheme="majorHAnsi" w:cstheme="majorHAnsi"/>
                <w:sz w:val="18"/>
                <w:szCs w:val="18"/>
                <w:lang w:val="en-GB"/>
              </w:rPr>
              <w:t>prevent</w:t>
            </w:r>
          </w:p>
          <w:p w14:paraId="08B31C23" w14:textId="2DDEE86F" w:rsidR="0089708B" w:rsidRPr="00EE371F" w:rsidRDefault="0089708B" w:rsidP="00FA386C">
            <w:pPr>
              <w:pStyle w:val="ListBullet"/>
              <w:numPr>
                <w:ilvl w:val="0"/>
                <w:numId w:val="0"/>
              </w:numPr>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 xml:space="preserve">people from being drawn into terrorism" under the </w:t>
            </w:r>
            <w:proofErr w:type="gramStart"/>
            <w:r w:rsidRPr="00EE371F">
              <w:rPr>
                <w:rFonts w:asciiTheme="majorHAnsi" w:hAnsiTheme="majorHAnsi" w:cstheme="majorHAnsi"/>
                <w:sz w:val="18"/>
                <w:szCs w:val="18"/>
                <w:lang w:val="en-GB"/>
              </w:rPr>
              <w:t>Counter-Terrorism</w:t>
            </w:r>
            <w:proofErr w:type="gramEnd"/>
            <w:r w:rsidRPr="00EE371F">
              <w:rPr>
                <w:rFonts w:asciiTheme="majorHAnsi" w:hAnsiTheme="majorHAnsi" w:cstheme="majorHAnsi"/>
                <w:sz w:val="18"/>
                <w:szCs w:val="18"/>
                <w:lang w:val="en-GB"/>
              </w:rPr>
              <w:t xml:space="preserve"> and Security</w:t>
            </w:r>
            <w:r w:rsidR="00801B70" w:rsidRPr="00EE371F">
              <w:rPr>
                <w:rFonts w:asciiTheme="majorHAnsi" w:hAnsiTheme="majorHAnsi" w:cstheme="majorHAnsi"/>
                <w:sz w:val="18"/>
                <w:szCs w:val="18"/>
                <w:lang w:val="en-GB"/>
              </w:rPr>
              <w:t xml:space="preserve"> </w:t>
            </w:r>
            <w:r w:rsidRPr="00EE371F">
              <w:rPr>
                <w:rFonts w:asciiTheme="majorHAnsi" w:hAnsiTheme="majorHAnsi" w:cstheme="majorHAnsi"/>
                <w:sz w:val="18"/>
                <w:szCs w:val="18"/>
                <w:lang w:val="en-GB"/>
              </w:rPr>
              <w:t>Act 2015</w:t>
            </w:r>
            <w:r w:rsidR="00343676" w:rsidRPr="00EE371F">
              <w:rPr>
                <w:rFonts w:asciiTheme="majorHAnsi" w:hAnsiTheme="majorHAnsi" w:cstheme="majorHAnsi"/>
                <w:sz w:val="18"/>
                <w:szCs w:val="18"/>
                <w:lang w:val="en-GB"/>
              </w:rPr>
              <w:t>.</w:t>
            </w:r>
          </w:p>
          <w:p w14:paraId="5A4B14F9" w14:textId="77777777" w:rsidR="0089708B" w:rsidRPr="00EE371F" w:rsidRDefault="0089708B" w:rsidP="00FA386C">
            <w:pPr>
              <w:pStyle w:val="ListBullet"/>
              <w:numPr>
                <w:ilvl w:val="0"/>
                <w:numId w:val="0"/>
              </w:numPr>
              <w:ind w:left="284"/>
              <w:rPr>
                <w:rFonts w:asciiTheme="majorHAnsi" w:hAnsiTheme="majorHAnsi" w:cstheme="majorHAnsi"/>
                <w:sz w:val="18"/>
                <w:szCs w:val="18"/>
                <w:lang w:val="en-GB"/>
              </w:rPr>
            </w:pPr>
          </w:p>
          <w:p w14:paraId="0D707F62"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 xml:space="preserve"> RSHE 2026 strengthens this by embedding safeguarding themes directly into the curriculum, including:</w:t>
            </w:r>
          </w:p>
          <w:p w14:paraId="2FD38DCC" w14:textId="77777777" w:rsidR="0089708B" w:rsidRPr="00EE371F" w:rsidRDefault="0089708B" w:rsidP="00FA386C">
            <w:pPr>
              <w:pStyle w:val="ListBullet"/>
              <w:numPr>
                <w:ilvl w:val="0"/>
                <w:numId w:val="10"/>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b/>
                <w:bCs/>
                <w:sz w:val="18"/>
                <w:szCs w:val="18"/>
                <w:lang w:val="en-GB"/>
              </w:rPr>
              <w:t>Online safety</w:t>
            </w:r>
            <w:r w:rsidRPr="00EE371F">
              <w:rPr>
                <w:rFonts w:asciiTheme="majorHAnsi" w:hAnsiTheme="majorHAnsi" w:cstheme="majorHAnsi"/>
                <w:sz w:val="18"/>
                <w:szCs w:val="18"/>
                <w:lang w:val="en-GB"/>
              </w:rPr>
              <w:t> (e.g. sextortion, deepfakes, incel ideology)</w:t>
            </w:r>
          </w:p>
          <w:p w14:paraId="61F3919D" w14:textId="77777777" w:rsidR="0089708B" w:rsidRPr="00EE371F" w:rsidRDefault="0089708B" w:rsidP="00FA386C">
            <w:pPr>
              <w:pStyle w:val="ListBullet"/>
              <w:numPr>
                <w:ilvl w:val="0"/>
                <w:numId w:val="10"/>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b/>
                <w:bCs/>
                <w:sz w:val="18"/>
                <w:szCs w:val="18"/>
                <w:lang w:val="en-GB"/>
              </w:rPr>
              <w:t>Misogyny and toxic online influence</w:t>
            </w:r>
          </w:p>
          <w:p w14:paraId="58263150" w14:textId="7631B80D" w:rsidR="0089708B" w:rsidRPr="00EE371F" w:rsidRDefault="0089708B" w:rsidP="00FA386C">
            <w:pPr>
              <w:pStyle w:val="ListBullet"/>
              <w:numPr>
                <w:ilvl w:val="0"/>
                <w:numId w:val="10"/>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b/>
                <w:bCs/>
                <w:sz w:val="18"/>
                <w:szCs w:val="18"/>
                <w:lang w:val="en-GB"/>
              </w:rPr>
              <w:t>Violence against women</w:t>
            </w:r>
            <w:r w:rsidR="007F292A">
              <w:rPr>
                <w:rFonts w:asciiTheme="majorHAnsi" w:hAnsiTheme="majorHAnsi" w:cstheme="majorHAnsi"/>
                <w:b/>
                <w:bCs/>
                <w:sz w:val="18"/>
                <w:szCs w:val="18"/>
                <w:lang w:val="en-GB"/>
              </w:rPr>
              <w:t xml:space="preserve"> and </w:t>
            </w:r>
            <w:r w:rsidRPr="00EE371F">
              <w:rPr>
                <w:rFonts w:asciiTheme="majorHAnsi" w:hAnsiTheme="majorHAnsi" w:cstheme="majorHAnsi"/>
                <w:b/>
                <w:bCs/>
                <w:sz w:val="18"/>
                <w:szCs w:val="18"/>
                <w:lang w:val="en-GB"/>
              </w:rPr>
              <w:t>girls</w:t>
            </w:r>
            <w:r w:rsidR="007F292A">
              <w:rPr>
                <w:rFonts w:asciiTheme="majorHAnsi" w:hAnsiTheme="majorHAnsi" w:cstheme="majorHAnsi"/>
                <w:b/>
                <w:bCs/>
                <w:sz w:val="18"/>
                <w:szCs w:val="18"/>
                <w:lang w:val="en-GB"/>
              </w:rPr>
              <w:t xml:space="preserve"> and we also add LGBTQ+ to this group</w:t>
            </w:r>
          </w:p>
          <w:p w14:paraId="4C3EBEE0" w14:textId="77777777" w:rsidR="0089708B" w:rsidRDefault="0089708B" w:rsidP="00FA386C">
            <w:pPr>
              <w:pStyle w:val="ListBullet"/>
              <w:numPr>
                <w:ilvl w:val="0"/>
                <w:numId w:val="10"/>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b/>
                <w:bCs/>
                <w:sz w:val="18"/>
                <w:szCs w:val="18"/>
                <w:lang w:val="en-GB"/>
              </w:rPr>
              <w:t>Suicide prevention and mental health support</w:t>
            </w:r>
            <w:r w:rsidRPr="00EE371F">
              <w:rPr>
                <w:rFonts w:asciiTheme="majorHAnsi" w:hAnsiTheme="majorHAnsi" w:cstheme="majorHAnsi"/>
                <w:sz w:val="18"/>
                <w:szCs w:val="18"/>
                <w:lang w:val="en-GB"/>
              </w:rPr>
              <w:t> </w:t>
            </w:r>
          </w:p>
          <w:p w14:paraId="02412748" w14:textId="77777777" w:rsidR="00FA386C" w:rsidRPr="00EE371F" w:rsidRDefault="00FA386C" w:rsidP="00FA386C">
            <w:pPr>
              <w:pStyle w:val="ListBullet"/>
              <w:numPr>
                <w:ilvl w:val="0"/>
                <w:numId w:val="0"/>
              </w:numPr>
              <w:spacing w:after="200" w:line="276" w:lineRule="auto"/>
              <w:ind w:left="360" w:hanging="360"/>
              <w:rPr>
                <w:rFonts w:asciiTheme="majorHAnsi" w:hAnsiTheme="majorHAnsi" w:cstheme="majorHAnsi"/>
                <w:sz w:val="18"/>
                <w:szCs w:val="18"/>
                <w:lang w:val="en-GB"/>
              </w:rPr>
            </w:pPr>
          </w:p>
          <w:p w14:paraId="1E2D7809" w14:textId="65F62D33" w:rsidR="0089708B" w:rsidRDefault="0089708B" w:rsidP="00FA386C">
            <w:pPr>
              <w:pStyle w:val="ListBullet"/>
              <w:numPr>
                <w:ilvl w:val="0"/>
                <w:numId w:val="0"/>
              </w:numPr>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These topics help build pupils’ resilience to extremist narratives and manipulation</w:t>
            </w:r>
            <w:r w:rsidR="005E5774" w:rsidRPr="00EE371F">
              <w:rPr>
                <w:rFonts w:asciiTheme="majorHAnsi" w:hAnsiTheme="majorHAnsi" w:cstheme="majorHAnsi"/>
                <w:sz w:val="18"/>
                <w:szCs w:val="18"/>
                <w:lang w:val="en-GB"/>
              </w:rPr>
              <w:t xml:space="preserve"> which are </w:t>
            </w:r>
            <w:r w:rsidRPr="00EE371F">
              <w:rPr>
                <w:rFonts w:asciiTheme="majorHAnsi" w:hAnsiTheme="majorHAnsi" w:cstheme="majorHAnsi"/>
                <w:sz w:val="18"/>
                <w:szCs w:val="18"/>
                <w:lang w:val="en-GB"/>
              </w:rPr>
              <w:t>core goals of Prevent.</w:t>
            </w:r>
          </w:p>
          <w:p w14:paraId="04902DCB" w14:textId="77777777" w:rsidR="00FA386C" w:rsidRPr="00EE371F" w:rsidRDefault="00FA386C" w:rsidP="00FA386C">
            <w:pPr>
              <w:pStyle w:val="ListBullet"/>
              <w:numPr>
                <w:ilvl w:val="0"/>
                <w:numId w:val="0"/>
              </w:numPr>
              <w:ind w:left="284"/>
              <w:rPr>
                <w:rFonts w:asciiTheme="majorHAnsi" w:hAnsiTheme="majorHAnsi" w:cstheme="majorHAnsi"/>
                <w:sz w:val="18"/>
                <w:szCs w:val="18"/>
                <w:lang w:val="en-GB"/>
              </w:rPr>
            </w:pPr>
          </w:p>
          <w:p w14:paraId="5162B0E2" w14:textId="77777777" w:rsidR="0089708B" w:rsidRPr="00EE371F" w:rsidRDefault="0089708B" w:rsidP="00FA386C">
            <w:pPr>
              <w:pStyle w:val="ListBullet"/>
              <w:numPr>
                <w:ilvl w:val="0"/>
                <w:numId w:val="0"/>
              </w:numPr>
              <w:ind w:left="284"/>
              <w:rPr>
                <w:rFonts w:asciiTheme="majorHAnsi" w:hAnsiTheme="majorHAnsi" w:cstheme="majorHAnsi"/>
                <w:sz w:val="18"/>
                <w:szCs w:val="18"/>
              </w:rPr>
            </w:pPr>
          </w:p>
        </w:tc>
      </w:tr>
      <w:tr w:rsidR="0017244D" w:rsidRPr="00EE371F" w14:paraId="51876C2E" w14:textId="77777777" w:rsidTr="00FA386C">
        <w:tc>
          <w:tcPr>
            <w:tcW w:w="10773" w:type="dxa"/>
            <w:shd w:val="clear" w:color="auto" w:fill="92CDDC" w:themeFill="accent5" w:themeFillTint="99"/>
          </w:tcPr>
          <w:p w14:paraId="7DF8EC1F"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b/>
                <w:bCs/>
                <w:sz w:val="18"/>
                <w:szCs w:val="18"/>
                <w:lang w:val="en-GB"/>
              </w:rPr>
            </w:pPr>
            <w:r w:rsidRPr="00EE371F">
              <w:rPr>
                <w:rFonts w:asciiTheme="majorHAnsi" w:hAnsiTheme="majorHAnsi" w:cstheme="majorHAnsi"/>
                <w:sz w:val="18"/>
                <w:szCs w:val="18"/>
              </w:rPr>
              <w:t xml:space="preserve">2. </w:t>
            </w:r>
            <w:r w:rsidRPr="00EE371F">
              <w:rPr>
                <w:rFonts w:asciiTheme="majorHAnsi" w:hAnsiTheme="majorHAnsi" w:cstheme="majorHAnsi"/>
                <w:b/>
                <w:bCs/>
                <w:sz w:val="18"/>
                <w:szCs w:val="18"/>
                <w:lang w:val="en-GB"/>
              </w:rPr>
              <w:t>Reducing Permissive Environments</w:t>
            </w:r>
          </w:p>
        </w:tc>
      </w:tr>
      <w:tr w:rsidR="0017244D" w:rsidRPr="00EE371F" w14:paraId="66D161B4" w14:textId="77777777" w:rsidTr="00FA386C">
        <w:tc>
          <w:tcPr>
            <w:tcW w:w="10773" w:type="dxa"/>
            <w:shd w:val="clear" w:color="auto" w:fill="FFFFFF" w:themeFill="background1"/>
          </w:tcPr>
          <w:p w14:paraId="534DF18F" w14:textId="7DCAFB81" w:rsidR="0089708B" w:rsidRPr="00EE371F"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The Prevent guidance introduces the concept of "reducing permissive environments"—spaces where extremist</w:t>
            </w:r>
            <w:r w:rsidR="005E5774" w:rsidRPr="00EE371F">
              <w:rPr>
                <w:rFonts w:asciiTheme="majorHAnsi" w:hAnsiTheme="majorHAnsi" w:cstheme="majorHAnsi"/>
                <w:sz w:val="18"/>
                <w:szCs w:val="18"/>
                <w:lang w:val="en-GB"/>
              </w:rPr>
              <w:t xml:space="preserve"> </w:t>
            </w:r>
            <w:r w:rsidRPr="00EE371F">
              <w:rPr>
                <w:rFonts w:asciiTheme="majorHAnsi" w:hAnsiTheme="majorHAnsi" w:cstheme="majorHAnsi"/>
                <w:sz w:val="18"/>
                <w:szCs w:val="18"/>
                <w:lang w:val="en-GB"/>
              </w:rPr>
              <w:t>ideologies might flourish</w:t>
            </w:r>
            <w:r w:rsidR="005E5774" w:rsidRPr="00EE371F">
              <w:rPr>
                <w:rFonts w:asciiTheme="majorHAnsi" w:hAnsiTheme="majorHAnsi" w:cstheme="majorHAnsi"/>
                <w:sz w:val="18"/>
                <w:szCs w:val="18"/>
                <w:lang w:val="en-GB"/>
              </w:rPr>
              <w:t>.</w:t>
            </w:r>
          </w:p>
          <w:p w14:paraId="7038D469"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p>
          <w:p w14:paraId="4F39BBB3"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RSHE 2026 supports this by:</w:t>
            </w:r>
          </w:p>
          <w:p w14:paraId="74E2B018" w14:textId="77777777" w:rsidR="0089708B" w:rsidRPr="00EE371F" w:rsidRDefault="0089708B" w:rsidP="00FA386C">
            <w:pPr>
              <w:pStyle w:val="ListBullet"/>
              <w:numPr>
                <w:ilvl w:val="0"/>
                <w:numId w:val="11"/>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sz w:val="18"/>
                <w:szCs w:val="18"/>
                <w:lang w:val="en-GB"/>
              </w:rPr>
              <w:t>Promoting </w:t>
            </w:r>
            <w:r w:rsidRPr="00EE371F">
              <w:rPr>
                <w:rFonts w:asciiTheme="majorHAnsi" w:hAnsiTheme="majorHAnsi" w:cstheme="majorHAnsi"/>
                <w:b/>
                <w:bCs/>
                <w:sz w:val="18"/>
                <w:szCs w:val="18"/>
                <w:lang w:val="en-GB"/>
              </w:rPr>
              <w:t>critical thinking</w:t>
            </w:r>
            <w:r w:rsidRPr="00EE371F">
              <w:rPr>
                <w:rFonts w:asciiTheme="majorHAnsi" w:hAnsiTheme="majorHAnsi" w:cstheme="majorHAnsi"/>
                <w:sz w:val="18"/>
                <w:szCs w:val="18"/>
                <w:lang w:val="en-GB"/>
              </w:rPr>
              <w:t> and </w:t>
            </w:r>
            <w:r w:rsidRPr="00EE371F">
              <w:rPr>
                <w:rFonts w:asciiTheme="majorHAnsi" w:hAnsiTheme="majorHAnsi" w:cstheme="majorHAnsi"/>
                <w:b/>
                <w:bCs/>
                <w:sz w:val="18"/>
                <w:szCs w:val="18"/>
                <w:lang w:val="en-GB"/>
              </w:rPr>
              <w:t>media literacy</w:t>
            </w:r>
          </w:p>
          <w:p w14:paraId="378A8267" w14:textId="77777777" w:rsidR="0089708B" w:rsidRPr="00EE371F" w:rsidRDefault="0089708B" w:rsidP="00FA386C">
            <w:pPr>
              <w:pStyle w:val="ListBullet"/>
              <w:numPr>
                <w:ilvl w:val="0"/>
                <w:numId w:val="11"/>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sz w:val="18"/>
                <w:szCs w:val="18"/>
                <w:lang w:val="en-GB"/>
              </w:rPr>
              <w:t>Teaching pupils to </w:t>
            </w:r>
            <w:r w:rsidRPr="00EE371F">
              <w:rPr>
                <w:rFonts w:asciiTheme="majorHAnsi" w:hAnsiTheme="majorHAnsi" w:cstheme="majorHAnsi"/>
                <w:b/>
                <w:bCs/>
                <w:sz w:val="18"/>
                <w:szCs w:val="18"/>
                <w:lang w:val="en-GB"/>
              </w:rPr>
              <w:t>recognise and challenge harmful ideologies</w:t>
            </w:r>
          </w:p>
          <w:p w14:paraId="57B982A8" w14:textId="77777777" w:rsidR="0089708B" w:rsidRPr="00EE371F" w:rsidRDefault="0089708B" w:rsidP="00FA386C">
            <w:pPr>
              <w:pStyle w:val="ListBullet"/>
              <w:numPr>
                <w:ilvl w:val="0"/>
                <w:numId w:val="11"/>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sz w:val="18"/>
                <w:szCs w:val="18"/>
                <w:lang w:val="en-GB"/>
              </w:rPr>
              <w:t>Encouraging respectful discussion of </w:t>
            </w:r>
            <w:r w:rsidRPr="00EE371F">
              <w:rPr>
                <w:rFonts w:asciiTheme="majorHAnsi" w:hAnsiTheme="majorHAnsi" w:cstheme="majorHAnsi"/>
                <w:b/>
                <w:bCs/>
                <w:sz w:val="18"/>
                <w:szCs w:val="18"/>
                <w:lang w:val="en-GB"/>
              </w:rPr>
              <w:t>protected characteristics</w:t>
            </w:r>
            <w:r w:rsidRPr="00EE371F">
              <w:rPr>
                <w:rFonts w:asciiTheme="majorHAnsi" w:hAnsiTheme="majorHAnsi" w:cstheme="majorHAnsi"/>
                <w:sz w:val="18"/>
                <w:szCs w:val="18"/>
                <w:lang w:val="en-GB"/>
              </w:rPr>
              <w:t> under the Equality Act </w:t>
            </w:r>
          </w:p>
          <w:p w14:paraId="02D64DB0"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p>
          <w:p w14:paraId="7B3E836F" w14:textId="77777777" w:rsidR="0089708B"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This helps schools create environments that are inclusive, informed, and resistant to radicalisation</w:t>
            </w:r>
            <w:r w:rsidR="00783C3C">
              <w:rPr>
                <w:rFonts w:asciiTheme="majorHAnsi" w:hAnsiTheme="majorHAnsi" w:cstheme="majorHAnsi"/>
                <w:sz w:val="18"/>
                <w:szCs w:val="18"/>
                <w:lang w:val="en-GB"/>
              </w:rPr>
              <w:t xml:space="preserve"> and extremism, including hate speech</w:t>
            </w:r>
            <w:r w:rsidRPr="00EE371F">
              <w:rPr>
                <w:rFonts w:asciiTheme="majorHAnsi" w:hAnsiTheme="majorHAnsi" w:cstheme="majorHAnsi"/>
                <w:sz w:val="18"/>
                <w:szCs w:val="18"/>
                <w:lang w:val="en-GB"/>
              </w:rPr>
              <w:t>.</w:t>
            </w:r>
          </w:p>
          <w:p w14:paraId="64EC5A85" w14:textId="77777777" w:rsidR="00FA386C" w:rsidRDefault="00FA386C" w:rsidP="00FA386C">
            <w:pPr>
              <w:pStyle w:val="ListBullet"/>
              <w:numPr>
                <w:ilvl w:val="0"/>
                <w:numId w:val="0"/>
              </w:numPr>
              <w:spacing w:after="200" w:line="276" w:lineRule="auto"/>
              <w:ind w:left="284"/>
              <w:rPr>
                <w:rFonts w:asciiTheme="majorHAnsi" w:hAnsiTheme="majorHAnsi" w:cstheme="majorHAnsi"/>
                <w:sz w:val="18"/>
                <w:szCs w:val="18"/>
                <w:lang w:val="en-GB"/>
              </w:rPr>
            </w:pPr>
          </w:p>
          <w:p w14:paraId="36B8964E" w14:textId="77777777" w:rsidR="00FA386C" w:rsidRDefault="00FA386C" w:rsidP="00FA386C">
            <w:pPr>
              <w:pStyle w:val="ListBullet"/>
              <w:numPr>
                <w:ilvl w:val="0"/>
                <w:numId w:val="0"/>
              </w:numPr>
              <w:spacing w:after="200" w:line="276" w:lineRule="auto"/>
              <w:ind w:left="284"/>
              <w:rPr>
                <w:rFonts w:asciiTheme="majorHAnsi" w:hAnsiTheme="majorHAnsi" w:cstheme="majorHAnsi"/>
                <w:sz w:val="18"/>
                <w:szCs w:val="18"/>
                <w:lang w:val="en-GB"/>
              </w:rPr>
            </w:pPr>
          </w:p>
          <w:p w14:paraId="3FC0B109" w14:textId="77777777" w:rsidR="00FA386C" w:rsidRDefault="00FA386C" w:rsidP="00FA386C">
            <w:pPr>
              <w:pStyle w:val="ListBullet"/>
              <w:numPr>
                <w:ilvl w:val="0"/>
                <w:numId w:val="0"/>
              </w:numPr>
              <w:spacing w:after="200" w:line="276" w:lineRule="auto"/>
              <w:ind w:left="284"/>
              <w:rPr>
                <w:rFonts w:asciiTheme="majorHAnsi" w:hAnsiTheme="majorHAnsi" w:cstheme="majorHAnsi"/>
                <w:sz w:val="18"/>
                <w:szCs w:val="18"/>
                <w:lang w:val="en-GB"/>
              </w:rPr>
            </w:pPr>
          </w:p>
          <w:p w14:paraId="285BDA45" w14:textId="6B808CEE" w:rsidR="00FA386C" w:rsidRPr="00EE371F" w:rsidRDefault="00FA386C" w:rsidP="00FA386C">
            <w:pPr>
              <w:pStyle w:val="ListBullet"/>
              <w:numPr>
                <w:ilvl w:val="0"/>
                <w:numId w:val="0"/>
              </w:numPr>
              <w:spacing w:after="200" w:line="276" w:lineRule="auto"/>
              <w:ind w:left="284"/>
              <w:rPr>
                <w:rFonts w:asciiTheme="majorHAnsi" w:hAnsiTheme="majorHAnsi" w:cstheme="majorHAnsi"/>
                <w:sz w:val="18"/>
                <w:szCs w:val="18"/>
                <w:lang w:val="en-GB"/>
              </w:rPr>
            </w:pPr>
          </w:p>
        </w:tc>
      </w:tr>
      <w:tr w:rsidR="0017244D" w:rsidRPr="00EE371F" w14:paraId="1DFC66E4" w14:textId="77777777" w:rsidTr="00FA386C">
        <w:tc>
          <w:tcPr>
            <w:tcW w:w="10773" w:type="dxa"/>
            <w:shd w:val="clear" w:color="auto" w:fill="92CDDC" w:themeFill="accent5" w:themeFillTint="99"/>
          </w:tcPr>
          <w:p w14:paraId="099E3207"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b/>
                <w:bCs/>
                <w:sz w:val="18"/>
                <w:szCs w:val="18"/>
                <w:lang w:val="en-GB"/>
              </w:rPr>
            </w:pPr>
            <w:r w:rsidRPr="00EE371F">
              <w:rPr>
                <w:rFonts w:asciiTheme="majorHAnsi" w:hAnsiTheme="majorHAnsi" w:cstheme="majorHAnsi"/>
                <w:b/>
                <w:bCs/>
                <w:sz w:val="18"/>
                <w:szCs w:val="18"/>
                <w:lang w:val="en-GB"/>
              </w:rPr>
              <w:lastRenderedPageBreak/>
              <w:t>3. Curriculum as a Tool for Resilience</w:t>
            </w:r>
          </w:p>
          <w:p w14:paraId="14F1DEC8" w14:textId="77777777" w:rsidR="0089708B" w:rsidRPr="00EE371F" w:rsidRDefault="0089708B" w:rsidP="00FA386C">
            <w:pPr>
              <w:pStyle w:val="ListBullet"/>
              <w:numPr>
                <w:ilvl w:val="0"/>
                <w:numId w:val="0"/>
              </w:numPr>
              <w:ind w:left="284"/>
              <w:rPr>
                <w:rFonts w:asciiTheme="majorHAnsi" w:hAnsiTheme="majorHAnsi" w:cstheme="majorHAnsi"/>
                <w:sz w:val="18"/>
                <w:szCs w:val="18"/>
                <w:lang w:val="en-GB"/>
              </w:rPr>
            </w:pPr>
          </w:p>
        </w:tc>
      </w:tr>
      <w:tr w:rsidR="0089708B" w:rsidRPr="00EE371F" w14:paraId="3C7D21C8" w14:textId="77777777" w:rsidTr="00FA386C">
        <w:tc>
          <w:tcPr>
            <w:tcW w:w="10773" w:type="dxa"/>
          </w:tcPr>
          <w:p w14:paraId="7703F032" w14:textId="672109D2" w:rsidR="0089708B" w:rsidRPr="00EE371F" w:rsidRDefault="00055C63" w:rsidP="00FA386C">
            <w:pPr>
              <w:pStyle w:val="ListBullet"/>
              <w:numPr>
                <w:ilvl w:val="0"/>
                <w:numId w:val="0"/>
              </w:numPr>
              <w:spacing w:after="200" w:line="276" w:lineRule="auto"/>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 xml:space="preserve">The </w:t>
            </w:r>
            <w:r w:rsidR="0089708B" w:rsidRPr="00EE371F">
              <w:rPr>
                <w:rFonts w:asciiTheme="majorHAnsi" w:hAnsiTheme="majorHAnsi" w:cstheme="majorHAnsi"/>
                <w:sz w:val="18"/>
                <w:szCs w:val="18"/>
                <w:lang w:val="en-GB"/>
              </w:rPr>
              <w:t>Prevent guidance emphasises using the curriculum to build resilience against radicalisation.</w:t>
            </w:r>
          </w:p>
          <w:p w14:paraId="6D22B748"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p>
          <w:p w14:paraId="67DE2E94"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RSHE 2026 does this by:</w:t>
            </w:r>
          </w:p>
          <w:p w14:paraId="51ADD37C" w14:textId="77777777" w:rsidR="0089708B" w:rsidRPr="00EE371F" w:rsidRDefault="0089708B" w:rsidP="00FA386C">
            <w:pPr>
              <w:pStyle w:val="ListBullet"/>
              <w:numPr>
                <w:ilvl w:val="0"/>
                <w:numId w:val="12"/>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sz w:val="18"/>
                <w:szCs w:val="18"/>
                <w:lang w:val="en-GB"/>
              </w:rPr>
              <w:t>Teaching </w:t>
            </w:r>
            <w:r w:rsidRPr="00EE371F">
              <w:rPr>
                <w:rFonts w:asciiTheme="majorHAnsi" w:hAnsiTheme="majorHAnsi" w:cstheme="majorHAnsi"/>
                <w:b/>
                <w:bCs/>
                <w:sz w:val="18"/>
                <w:szCs w:val="18"/>
                <w:lang w:val="en-GB"/>
              </w:rPr>
              <w:t>emotional literacy</w:t>
            </w:r>
            <w:r w:rsidRPr="00EE371F">
              <w:rPr>
                <w:rFonts w:asciiTheme="majorHAnsi" w:hAnsiTheme="majorHAnsi" w:cstheme="majorHAnsi"/>
                <w:sz w:val="18"/>
                <w:szCs w:val="18"/>
                <w:lang w:val="en-GB"/>
              </w:rPr>
              <w:t> and </w:t>
            </w:r>
            <w:r w:rsidRPr="00EE371F">
              <w:rPr>
                <w:rFonts w:asciiTheme="majorHAnsi" w:hAnsiTheme="majorHAnsi" w:cstheme="majorHAnsi"/>
                <w:b/>
                <w:bCs/>
                <w:sz w:val="18"/>
                <w:szCs w:val="18"/>
                <w:lang w:val="en-GB"/>
              </w:rPr>
              <w:t>mental health awareness</w:t>
            </w:r>
          </w:p>
          <w:p w14:paraId="14970F38" w14:textId="77777777" w:rsidR="0089708B" w:rsidRPr="00EE371F" w:rsidRDefault="0089708B" w:rsidP="00FA386C">
            <w:pPr>
              <w:pStyle w:val="ListBullet"/>
              <w:numPr>
                <w:ilvl w:val="0"/>
                <w:numId w:val="12"/>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sz w:val="18"/>
                <w:szCs w:val="18"/>
                <w:lang w:val="en-GB"/>
              </w:rPr>
              <w:t>Addressing </w:t>
            </w:r>
            <w:r w:rsidRPr="00EE371F">
              <w:rPr>
                <w:rFonts w:asciiTheme="majorHAnsi" w:hAnsiTheme="majorHAnsi" w:cstheme="majorHAnsi"/>
                <w:b/>
                <w:bCs/>
                <w:sz w:val="18"/>
                <w:szCs w:val="18"/>
                <w:lang w:val="en-GB"/>
              </w:rPr>
              <w:t>grief, loss, and loneliness</w:t>
            </w:r>
          </w:p>
          <w:p w14:paraId="022FA2A7" w14:textId="77777777" w:rsidR="0089708B" w:rsidRPr="00EE371F" w:rsidRDefault="0089708B" w:rsidP="00FA386C">
            <w:pPr>
              <w:pStyle w:val="ListBullet"/>
              <w:numPr>
                <w:ilvl w:val="0"/>
                <w:numId w:val="12"/>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sz w:val="18"/>
                <w:szCs w:val="18"/>
                <w:lang w:val="en-GB"/>
              </w:rPr>
              <w:t>Including </w:t>
            </w:r>
            <w:r w:rsidRPr="00EE371F">
              <w:rPr>
                <w:rFonts w:asciiTheme="majorHAnsi" w:hAnsiTheme="majorHAnsi" w:cstheme="majorHAnsi"/>
                <w:b/>
                <w:bCs/>
                <w:sz w:val="18"/>
                <w:szCs w:val="18"/>
                <w:lang w:val="en-GB"/>
              </w:rPr>
              <w:t>age-appropriate discussions</w:t>
            </w:r>
            <w:r w:rsidRPr="00EE371F">
              <w:rPr>
                <w:rFonts w:asciiTheme="majorHAnsi" w:hAnsiTheme="majorHAnsi" w:cstheme="majorHAnsi"/>
                <w:sz w:val="18"/>
                <w:szCs w:val="18"/>
                <w:lang w:val="en-GB"/>
              </w:rPr>
              <w:t> on gender, identity, and relationships </w:t>
            </w:r>
          </w:p>
          <w:p w14:paraId="787F82D5" w14:textId="77777777" w:rsidR="0089708B"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p>
          <w:p w14:paraId="03529FD7" w14:textId="77777777" w:rsidR="0089708B"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These elements help pupils understand themselves and others, reducing vulnerability to extremist recruitment</w:t>
            </w:r>
            <w:r w:rsidR="002E476C">
              <w:rPr>
                <w:rFonts w:asciiTheme="majorHAnsi" w:hAnsiTheme="majorHAnsi" w:cstheme="majorHAnsi"/>
                <w:sz w:val="18"/>
                <w:szCs w:val="18"/>
                <w:lang w:val="en-GB"/>
              </w:rPr>
              <w:t xml:space="preserve"> and ideologies.</w:t>
            </w:r>
          </w:p>
          <w:p w14:paraId="6170B92F" w14:textId="5AEB09D2" w:rsidR="00FA386C" w:rsidRPr="00EE371F" w:rsidRDefault="00FA386C" w:rsidP="00FA386C">
            <w:pPr>
              <w:pStyle w:val="ListBullet"/>
              <w:numPr>
                <w:ilvl w:val="0"/>
                <w:numId w:val="0"/>
              </w:numPr>
              <w:spacing w:after="200" w:line="276" w:lineRule="auto"/>
              <w:ind w:left="284"/>
              <w:rPr>
                <w:rFonts w:asciiTheme="majorHAnsi" w:hAnsiTheme="majorHAnsi" w:cstheme="majorHAnsi"/>
                <w:sz w:val="18"/>
                <w:szCs w:val="18"/>
                <w:lang w:val="en-GB"/>
              </w:rPr>
            </w:pPr>
          </w:p>
        </w:tc>
      </w:tr>
      <w:tr w:rsidR="0017244D" w:rsidRPr="00EE371F" w14:paraId="6F087275" w14:textId="77777777" w:rsidTr="00FA386C">
        <w:tc>
          <w:tcPr>
            <w:tcW w:w="10773" w:type="dxa"/>
            <w:shd w:val="clear" w:color="auto" w:fill="92CDDC" w:themeFill="accent5" w:themeFillTint="99"/>
          </w:tcPr>
          <w:p w14:paraId="2785CA1A"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b/>
                <w:bCs/>
                <w:sz w:val="18"/>
                <w:szCs w:val="18"/>
                <w:lang w:val="en-GB"/>
              </w:rPr>
            </w:pPr>
            <w:r w:rsidRPr="00EE371F">
              <w:rPr>
                <w:rFonts w:asciiTheme="majorHAnsi" w:hAnsiTheme="majorHAnsi" w:cstheme="majorHAnsi"/>
                <w:b/>
                <w:bCs/>
                <w:sz w:val="18"/>
                <w:szCs w:val="18"/>
                <w:lang w:val="en-GB"/>
              </w:rPr>
              <w:t>4. Staff Training and Whole-School Approach</w:t>
            </w:r>
          </w:p>
          <w:p w14:paraId="52A7161F" w14:textId="77777777" w:rsidR="0089708B" w:rsidRPr="00EE371F" w:rsidRDefault="0089708B" w:rsidP="00FA386C">
            <w:pPr>
              <w:pStyle w:val="ListBullet"/>
              <w:numPr>
                <w:ilvl w:val="0"/>
                <w:numId w:val="0"/>
              </w:numPr>
              <w:ind w:left="284"/>
              <w:rPr>
                <w:rFonts w:asciiTheme="majorHAnsi" w:hAnsiTheme="majorHAnsi" w:cstheme="majorHAnsi"/>
                <w:sz w:val="18"/>
                <w:szCs w:val="18"/>
                <w:lang w:val="en-GB"/>
              </w:rPr>
            </w:pPr>
          </w:p>
        </w:tc>
      </w:tr>
      <w:tr w:rsidR="0089708B" w:rsidRPr="00EE371F" w14:paraId="19B3993A" w14:textId="77777777" w:rsidTr="00FA386C">
        <w:tc>
          <w:tcPr>
            <w:tcW w:w="10773" w:type="dxa"/>
          </w:tcPr>
          <w:p w14:paraId="0AEBA843" w14:textId="61972D9A" w:rsidR="00055C63" w:rsidRPr="00EE371F"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Both frameworks stress the importance of staff</w:t>
            </w:r>
            <w:r w:rsidR="00055C63" w:rsidRPr="00EE371F">
              <w:rPr>
                <w:rFonts w:asciiTheme="majorHAnsi" w:hAnsiTheme="majorHAnsi" w:cstheme="majorHAnsi"/>
                <w:sz w:val="18"/>
                <w:szCs w:val="18"/>
                <w:lang w:val="en-GB"/>
              </w:rPr>
              <w:t xml:space="preserve"> </w:t>
            </w:r>
            <w:r w:rsidRPr="00EE371F">
              <w:rPr>
                <w:rFonts w:asciiTheme="majorHAnsi" w:hAnsiTheme="majorHAnsi" w:cstheme="majorHAnsi"/>
                <w:sz w:val="18"/>
                <w:szCs w:val="18"/>
                <w:lang w:val="en-GB"/>
              </w:rPr>
              <w:t xml:space="preserve">being trained to identify and respond to safeguarding concerns. </w:t>
            </w:r>
          </w:p>
          <w:p w14:paraId="321BF27C" w14:textId="3AFCAFA9" w:rsidR="0089708B" w:rsidRPr="00EE371F" w:rsidRDefault="00055C63" w:rsidP="00FA386C">
            <w:pPr>
              <w:pStyle w:val="ListBullet"/>
              <w:numPr>
                <w:ilvl w:val="0"/>
                <w:numId w:val="0"/>
              </w:numPr>
              <w:spacing w:after="200" w:line="276" w:lineRule="auto"/>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R</w:t>
            </w:r>
            <w:r w:rsidR="0089708B" w:rsidRPr="00EE371F">
              <w:rPr>
                <w:rFonts w:asciiTheme="majorHAnsi" w:hAnsiTheme="majorHAnsi" w:cstheme="majorHAnsi"/>
                <w:sz w:val="18"/>
                <w:szCs w:val="18"/>
                <w:lang w:val="en-GB"/>
              </w:rPr>
              <w:t>SHE 2026 requires schools to:</w:t>
            </w:r>
          </w:p>
          <w:p w14:paraId="75323BD0" w14:textId="77777777" w:rsidR="0089708B" w:rsidRPr="00EE371F" w:rsidRDefault="0089708B" w:rsidP="00FA386C">
            <w:pPr>
              <w:pStyle w:val="ListBullet"/>
              <w:numPr>
                <w:ilvl w:val="0"/>
                <w:numId w:val="13"/>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sz w:val="18"/>
                <w:szCs w:val="18"/>
                <w:lang w:val="en-GB"/>
              </w:rPr>
              <w:t>Ensure staff are confident in handling disclosures</w:t>
            </w:r>
          </w:p>
          <w:p w14:paraId="232D8051" w14:textId="77777777" w:rsidR="0089708B" w:rsidRPr="00EE371F" w:rsidRDefault="0089708B" w:rsidP="00FA386C">
            <w:pPr>
              <w:pStyle w:val="ListBullet"/>
              <w:numPr>
                <w:ilvl w:val="0"/>
                <w:numId w:val="13"/>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sz w:val="18"/>
                <w:szCs w:val="18"/>
                <w:lang w:val="en-GB"/>
              </w:rPr>
              <w:t>Use </w:t>
            </w:r>
            <w:r w:rsidRPr="00EE371F">
              <w:rPr>
                <w:rFonts w:asciiTheme="majorHAnsi" w:hAnsiTheme="majorHAnsi" w:cstheme="majorHAnsi"/>
                <w:b/>
                <w:bCs/>
                <w:sz w:val="18"/>
                <w:szCs w:val="18"/>
                <w:lang w:val="en-GB"/>
              </w:rPr>
              <w:t>distancing techniques</w:t>
            </w:r>
            <w:r w:rsidRPr="00EE371F">
              <w:rPr>
                <w:rFonts w:asciiTheme="majorHAnsi" w:hAnsiTheme="majorHAnsi" w:cstheme="majorHAnsi"/>
                <w:sz w:val="18"/>
                <w:szCs w:val="18"/>
                <w:lang w:val="en-GB"/>
              </w:rPr>
              <w:t> and </w:t>
            </w:r>
            <w:r w:rsidRPr="00EE371F">
              <w:rPr>
                <w:rFonts w:asciiTheme="majorHAnsi" w:hAnsiTheme="majorHAnsi" w:cstheme="majorHAnsi"/>
                <w:b/>
                <w:bCs/>
                <w:sz w:val="18"/>
                <w:szCs w:val="18"/>
                <w:lang w:val="en-GB"/>
              </w:rPr>
              <w:t>safe learning environments</w:t>
            </w:r>
          </w:p>
          <w:p w14:paraId="23A070AE" w14:textId="77777777" w:rsidR="0089708B" w:rsidRPr="00EE371F" w:rsidRDefault="0089708B" w:rsidP="00FA386C">
            <w:pPr>
              <w:pStyle w:val="ListBullet"/>
              <w:numPr>
                <w:ilvl w:val="0"/>
                <w:numId w:val="13"/>
              </w:numPr>
              <w:spacing w:after="200" w:line="276" w:lineRule="auto"/>
              <w:ind w:left="284" w:firstLine="0"/>
              <w:rPr>
                <w:rFonts w:asciiTheme="majorHAnsi" w:hAnsiTheme="majorHAnsi" w:cstheme="majorHAnsi"/>
                <w:sz w:val="18"/>
                <w:szCs w:val="18"/>
                <w:lang w:val="en-GB"/>
              </w:rPr>
            </w:pPr>
            <w:r w:rsidRPr="00EE371F">
              <w:rPr>
                <w:rFonts w:asciiTheme="majorHAnsi" w:hAnsiTheme="majorHAnsi" w:cstheme="majorHAnsi"/>
                <w:sz w:val="18"/>
                <w:szCs w:val="18"/>
                <w:lang w:val="en-GB"/>
              </w:rPr>
              <w:t>Communicate clearly with parents and governors </w:t>
            </w:r>
          </w:p>
          <w:p w14:paraId="5D0F811A" w14:textId="77777777" w:rsidR="0089708B" w:rsidRPr="00EE371F"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p>
          <w:p w14:paraId="60E903B1" w14:textId="77777777" w:rsidR="00055C63" w:rsidRDefault="0089708B" w:rsidP="00FA386C">
            <w:pPr>
              <w:pStyle w:val="ListBullet"/>
              <w:numPr>
                <w:ilvl w:val="0"/>
                <w:numId w:val="0"/>
              </w:numPr>
              <w:spacing w:after="200" w:line="276" w:lineRule="auto"/>
              <w:ind w:left="284"/>
              <w:rPr>
                <w:rFonts w:asciiTheme="majorHAnsi" w:hAnsiTheme="majorHAnsi" w:cstheme="majorHAnsi"/>
                <w:sz w:val="18"/>
                <w:szCs w:val="18"/>
                <w:lang w:val="en-GB"/>
              </w:rPr>
            </w:pPr>
            <w:r w:rsidRPr="00EE371F">
              <w:rPr>
                <w:rFonts w:asciiTheme="majorHAnsi" w:hAnsiTheme="majorHAnsi" w:cstheme="majorHAnsi"/>
                <w:sz w:val="18"/>
                <w:szCs w:val="18"/>
                <w:lang w:val="en-GB"/>
              </w:rPr>
              <w:t>Prevent guidance similarly calls for proportionate training based on local risk and for safeguarding to be integrated into broader school policies</w:t>
            </w:r>
            <w:r w:rsidR="00055C63" w:rsidRPr="00EE371F">
              <w:rPr>
                <w:rFonts w:asciiTheme="majorHAnsi" w:hAnsiTheme="majorHAnsi" w:cstheme="majorHAnsi"/>
                <w:sz w:val="18"/>
                <w:szCs w:val="18"/>
                <w:lang w:val="en-GB"/>
              </w:rPr>
              <w:t>.</w:t>
            </w:r>
          </w:p>
          <w:p w14:paraId="2F242BDD" w14:textId="22232138" w:rsidR="00FA386C" w:rsidRPr="00EE371F" w:rsidRDefault="00FA386C" w:rsidP="00FA386C">
            <w:pPr>
              <w:pStyle w:val="ListBullet"/>
              <w:numPr>
                <w:ilvl w:val="0"/>
                <w:numId w:val="0"/>
              </w:numPr>
              <w:spacing w:after="200" w:line="276" w:lineRule="auto"/>
              <w:ind w:left="284"/>
              <w:rPr>
                <w:rFonts w:asciiTheme="majorHAnsi" w:hAnsiTheme="majorHAnsi" w:cstheme="majorHAnsi"/>
                <w:sz w:val="18"/>
                <w:szCs w:val="18"/>
                <w:lang w:val="en-GB"/>
              </w:rPr>
            </w:pPr>
          </w:p>
        </w:tc>
      </w:tr>
    </w:tbl>
    <w:p w14:paraId="3AC14437" w14:textId="3AEF497E" w:rsidR="00FC34F4" w:rsidRPr="00EE371F" w:rsidRDefault="00FC34F4" w:rsidP="00FA386C">
      <w:pPr>
        <w:pStyle w:val="ListBullet"/>
        <w:numPr>
          <w:ilvl w:val="0"/>
          <w:numId w:val="0"/>
        </w:numPr>
        <w:ind w:left="284"/>
        <w:rPr>
          <w:rFonts w:asciiTheme="majorHAnsi" w:hAnsiTheme="majorHAnsi" w:cstheme="majorHAnsi"/>
          <w:lang w:val="en-GB"/>
        </w:rPr>
        <w:sectPr w:rsidR="00FC34F4" w:rsidRPr="00EE371F" w:rsidSect="0045265D">
          <w:pgSz w:w="12240" w:h="15840"/>
          <w:pgMar w:top="1701" w:right="900" w:bottom="568" w:left="709" w:header="720" w:footer="720" w:gutter="0"/>
          <w:cols w:space="720"/>
          <w:docGrid w:linePitch="360"/>
        </w:sectPr>
      </w:pPr>
    </w:p>
    <w:p w14:paraId="4107B1C1" w14:textId="77777777" w:rsidR="00FA386C" w:rsidRDefault="00FA386C" w:rsidP="00FA386C">
      <w:pPr>
        <w:pStyle w:val="ListBullet"/>
        <w:numPr>
          <w:ilvl w:val="0"/>
          <w:numId w:val="0"/>
        </w:numPr>
        <w:ind w:left="284"/>
        <w:rPr>
          <w:rFonts w:asciiTheme="majorHAnsi" w:hAnsiTheme="majorHAnsi" w:cstheme="majorHAnsi"/>
          <w:b/>
          <w:bCs/>
        </w:rPr>
      </w:pPr>
    </w:p>
    <w:p w14:paraId="7AA8D169" w14:textId="77777777" w:rsidR="00FA386C" w:rsidRDefault="00FA386C" w:rsidP="00FA386C">
      <w:pPr>
        <w:pStyle w:val="ListBullet"/>
        <w:numPr>
          <w:ilvl w:val="0"/>
          <w:numId w:val="0"/>
        </w:numPr>
        <w:ind w:left="284"/>
        <w:rPr>
          <w:rFonts w:asciiTheme="majorHAnsi" w:hAnsiTheme="majorHAnsi" w:cstheme="majorHAnsi"/>
          <w:b/>
          <w:bCs/>
        </w:rPr>
      </w:pPr>
    </w:p>
    <w:p w14:paraId="1640649E" w14:textId="77777777" w:rsidR="00FA386C" w:rsidRDefault="00FA386C" w:rsidP="00FA386C">
      <w:pPr>
        <w:pStyle w:val="ListBullet"/>
        <w:numPr>
          <w:ilvl w:val="0"/>
          <w:numId w:val="0"/>
        </w:numPr>
        <w:ind w:left="284"/>
        <w:rPr>
          <w:rFonts w:asciiTheme="majorHAnsi" w:hAnsiTheme="majorHAnsi" w:cstheme="majorHAnsi"/>
          <w:b/>
          <w:bCs/>
        </w:rPr>
      </w:pPr>
    </w:p>
    <w:p w14:paraId="0938B8B4" w14:textId="375AC040" w:rsidR="00A87C2D" w:rsidRPr="00EE371F" w:rsidRDefault="00A87C2D" w:rsidP="00FA386C">
      <w:pPr>
        <w:pStyle w:val="ListBullet"/>
        <w:numPr>
          <w:ilvl w:val="0"/>
          <w:numId w:val="0"/>
        </w:numPr>
        <w:ind w:left="284"/>
        <w:jc w:val="center"/>
        <w:rPr>
          <w:rFonts w:asciiTheme="majorHAnsi" w:hAnsiTheme="majorHAnsi" w:cstheme="majorHAnsi"/>
          <w:b/>
          <w:bCs/>
        </w:rPr>
      </w:pPr>
      <w:r w:rsidRPr="00EE371F">
        <w:rPr>
          <w:rFonts w:asciiTheme="majorHAnsi" w:hAnsiTheme="majorHAnsi" w:cstheme="majorHAnsi"/>
          <w:b/>
          <w:bCs/>
        </w:rPr>
        <w:t>Prevent Action Plan (2025/2026)</w:t>
      </w:r>
    </w:p>
    <w:p w14:paraId="68961569" w14:textId="7A61B175" w:rsidR="00593297" w:rsidRDefault="00593297" w:rsidP="00FA386C">
      <w:pPr>
        <w:pStyle w:val="ListBullet"/>
        <w:numPr>
          <w:ilvl w:val="0"/>
          <w:numId w:val="0"/>
        </w:numPr>
        <w:ind w:left="284"/>
        <w:rPr>
          <w:rFonts w:asciiTheme="majorHAnsi" w:hAnsiTheme="majorHAnsi" w:cstheme="majorHAnsi"/>
          <w:b/>
          <w:bCs/>
        </w:rPr>
      </w:pPr>
    </w:p>
    <w:p w14:paraId="76B21CBD" w14:textId="77777777" w:rsidR="00FA386C" w:rsidRPr="00EE371F" w:rsidRDefault="00FA386C" w:rsidP="00314AA3">
      <w:pPr>
        <w:pStyle w:val="ListBullet"/>
        <w:numPr>
          <w:ilvl w:val="0"/>
          <w:numId w:val="0"/>
        </w:numPr>
        <w:rPr>
          <w:rFonts w:asciiTheme="majorHAnsi" w:hAnsiTheme="majorHAnsi" w:cstheme="majorHAnsi"/>
          <w:b/>
          <w:bCs/>
        </w:rPr>
      </w:pPr>
    </w:p>
    <w:tbl>
      <w:tblPr>
        <w:tblStyle w:val="TableGrid"/>
        <w:tblW w:w="0" w:type="auto"/>
        <w:tblInd w:w="-5" w:type="dxa"/>
        <w:tblLook w:val="04A0" w:firstRow="1" w:lastRow="0" w:firstColumn="1" w:lastColumn="0" w:noHBand="0" w:noVBand="1"/>
      </w:tblPr>
      <w:tblGrid>
        <w:gridCol w:w="13467"/>
      </w:tblGrid>
      <w:tr w:rsidR="00593297" w:rsidRPr="00EE371F" w14:paraId="01C37A3E" w14:textId="77777777" w:rsidTr="5AF11D26">
        <w:tc>
          <w:tcPr>
            <w:tcW w:w="13467" w:type="dxa"/>
            <w:shd w:val="clear" w:color="auto" w:fill="FFFFFF" w:themeFill="background1"/>
          </w:tcPr>
          <w:p w14:paraId="16A44794" w14:textId="77777777" w:rsidR="00FA386C" w:rsidRDefault="00FA386C" w:rsidP="00314AA3">
            <w:pPr>
              <w:pStyle w:val="ListBullet"/>
              <w:numPr>
                <w:ilvl w:val="0"/>
                <w:numId w:val="0"/>
              </w:numPr>
              <w:spacing w:line="360" w:lineRule="auto"/>
              <w:rPr>
                <w:rFonts w:asciiTheme="majorHAnsi" w:hAnsiTheme="majorHAnsi" w:cstheme="majorHAnsi"/>
                <w:b/>
                <w:bCs/>
              </w:rPr>
            </w:pPr>
          </w:p>
          <w:p w14:paraId="1FC815ED" w14:textId="78926C49" w:rsidR="00593297" w:rsidRPr="00EE371F" w:rsidRDefault="00593297" w:rsidP="00314AA3">
            <w:pPr>
              <w:pStyle w:val="ListBullet"/>
              <w:numPr>
                <w:ilvl w:val="0"/>
                <w:numId w:val="0"/>
              </w:numPr>
              <w:spacing w:line="360" w:lineRule="auto"/>
              <w:rPr>
                <w:rFonts w:asciiTheme="majorHAnsi" w:hAnsiTheme="majorHAnsi" w:cstheme="majorBidi"/>
                <w:b/>
              </w:rPr>
            </w:pPr>
            <w:r w:rsidRPr="5AF11D26">
              <w:rPr>
                <w:rFonts w:asciiTheme="majorHAnsi" w:hAnsiTheme="majorHAnsi" w:cstheme="majorBidi"/>
                <w:b/>
                <w:bCs/>
              </w:rPr>
              <w:t>School Name:</w:t>
            </w:r>
            <w:r w:rsidR="67CD70CA" w:rsidRPr="5AF11D26">
              <w:rPr>
                <w:rFonts w:asciiTheme="majorHAnsi" w:hAnsiTheme="majorHAnsi" w:cstheme="majorBidi"/>
                <w:b/>
                <w:bCs/>
              </w:rPr>
              <w:t xml:space="preserve"> </w:t>
            </w:r>
            <w:r w:rsidR="00A652ED">
              <w:rPr>
                <w:rFonts w:asciiTheme="majorHAnsi" w:hAnsiTheme="majorHAnsi" w:cstheme="majorBidi"/>
                <w:b/>
                <w:bCs/>
              </w:rPr>
              <w:t xml:space="preserve">East </w:t>
            </w:r>
            <w:proofErr w:type="spellStart"/>
            <w:r w:rsidR="00A652ED">
              <w:rPr>
                <w:rFonts w:asciiTheme="majorHAnsi" w:hAnsiTheme="majorHAnsi" w:cstheme="majorBidi"/>
                <w:b/>
                <w:bCs/>
              </w:rPr>
              <w:t>Ravendale</w:t>
            </w:r>
            <w:proofErr w:type="spellEnd"/>
            <w:r w:rsidR="00A652ED">
              <w:rPr>
                <w:rFonts w:asciiTheme="majorHAnsi" w:hAnsiTheme="majorHAnsi" w:cstheme="majorBidi"/>
                <w:b/>
                <w:bCs/>
              </w:rPr>
              <w:t xml:space="preserve"> C of E Primary School</w:t>
            </w:r>
          </w:p>
          <w:p w14:paraId="4A1E26CE" w14:textId="77777777" w:rsidR="00FA386C" w:rsidRPr="00EE371F" w:rsidRDefault="00FA386C" w:rsidP="00314AA3">
            <w:pPr>
              <w:pStyle w:val="ListBullet"/>
              <w:numPr>
                <w:ilvl w:val="0"/>
                <w:numId w:val="0"/>
              </w:numPr>
              <w:rPr>
                <w:rFonts w:asciiTheme="majorHAnsi" w:hAnsiTheme="majorHAnsi" w:cstheme="majorHAnsi"/>
                <w:b/>
                <w:bCs/>
              </w:rPr>
            </w:pPr>
          </w:p>
        </w:tc>
      </w:tr>
    </w:tbl>
    <w:p w14:paraId="2E12F850" w14:textId="06AAFC1A" w:rsidR="00A87C2D" w:rsidRPr="00EE371F" w:rsidRDefault="00A87C2D" w:rsidP="00314AA3">
      <w:pPr>
        <w:pStyle w:val="ListBullet"/>
        <w:numPr>
          <w:ilvl w:val="0"/>
          <w:numId w:val="0"/>
        </w:numPr>
        <w:rPr>
          <w:rFonts w:asciiTheme="majorHAnsi" w:hAnsiTheme="majorHAnsi" w:cstheme="majorHAnsi"/>
          <w:b/>
          <w:bCs/>
        </w:rPr>
      </w:pPr>
    </w:p>
    <w:p w14:paraId="7BF675BD" w14:textId="77777777" w:rsidR="00A87C2D" w:rsidRPr="00EE371F" w:rsidRDefault="00A87C2D" w:rsidP="00314AA3">
      <w:pPr>
        <w:pStyle w:val="ListBullet"/>
        <w:numPr>
          <w:ilvl w:val="0"/>
          <w:numId w:val="0"/>
        </w:numPr>
        <w:rPr>
          <w:rFonts w:asciiTheme="majorHAnsi" w:hAnsiTheme="majorHAnsi" w:cstheme="majorHAnsi"/>
        </w:rPr>
      </w:pPr>
    </w:p>
    <w:p w14:paraId="61142C07" w14:textId="70CD15DE" w:rsidR="00B1107E" w:rsidRPr="00EE371F" w:rsidRDefault="0089708B" w:rsidP="00314AA3">
      <w:pPr>
        <w:pStyle w:val="ListBullet"/>
        <w:numPr>
          <w:ilvl w:val="0"/>
          <w:numId w:val="0"/>
        </w:numPr>
        <w:rPr>
          <w:rFonts w:asciiTheme="majorHAnsi" w:hAnsiTheme="majorHAnsi" w:cstheme="majorHAnsi"/>
          <w:b/>
          <w:bCs/>
        </w:rPr>
      </w:pPr>
      <w:r w:rsidRPr="00EE371F">
        <w:rPr>
          <w:rFonts w:asciiTheme="majorHAnsi" w:hAnsiTheme="majorHAnsi" w:cstheme="majorHAnsi"/>
          <w:b/>
          <w:bCs/>
        </w:rPr>
        <w:t>School’s s</w:t>
      </w:r>
      <w:r w:rsidR="00B1107E" w:rsidRPr="00EE371F">
        <w:rPr>
          <w:rFonts w:asciiTheme="majorHAnsi" w:hAnsiTheme="majorHAnsi" w:cstheme="majorHAnsi"/>
          <w:b/>
          <w:bCs/>
        </w:rPr>
        <w:t xml:space="preserve">tatement of commitment to </w:t>
      </w:r>
      <w:proofErr w:type="gramStart"/>
      <w:r w:rsidR="00B1107E" w:rsidRPr="00EE371F">
        <w:rPr>
          <w:rFonts w:asciiTheme="majorHAnsi" w:hAnsiTheme="majorHAnsi" w:cstheme="majorHAnsi"/>
          <w:b/>
          <w:bCs/>
        </w:rPr>
        <w:t>the Prevent</w:t>
      </w:r>
      <w:proofErr w:type="gramEnd"/>
      <w:r w:rsidR="00B1107E" w:rsidRPr="00EE371F">
        <w:rPr>
          <w:rFonts w:asciiTheme="majorHAnsi" w:hAnsiTheme="majorHAnsi" w:cstheme="majorHAnsi"/>
          <w:b/>
          <w:bCs/>
        </w:rPr>
        <w:t xml:space="preserve"> Duty</w:t>
      </w:r>
    </w:p>
    <w:p w14:paraId="68468CB6" w14:textId="7B53B990" w:rsidR="00402E42" w:rsidRPr="00EE371F" w:rsidRDefault="00A87C2D" w:rsidP="00314AA3">
      <w:pPr>
        <w:pStyle w:val="ListBullet"/>
        <w:numPr>
          <w:ilvl w:val="0"/>
          <w:numId w:val="0"/>
        </w:numPr>
        <w:rPr>
          <w:rFonts w:asciiTheme="majorHAnsi" w:hAnsiTheme="majorHAnsi" w:cstheme="majorHAnsi"/>
          <w:i/>
          <w:iCs/>
        </w:rPr>
      </w:pPr>
      <w:r w:rsidRPr="00EE371F">
        <w:rPr>
          <w:rFonts w:asciiTheme="majorHAnsi" w:hAnsiTheme="majorHAnsi" w:cstheme="majorHAnsi"/>
        </w:rPr>
        <w:t xml:space="preserve">Our school is </w:t>
      </w:r>
      <w:proofErr w:type="gramStart"/>
      <w:r w:rsidRPr="00EE371F">
        <w:rPr>
          <w:rFonts w:asciiTheme="majorHAnsi" w:hAnsiTheme="majorHAnsi" w:cstheme="majorHAnsi"/>
        </w:rPr>
        <w:t>part  of</w:t>
      </w:r>
      <w:proofErr w:type="gramEnd"/>
      <w:r w:rsidRPr="00EE371F">
        <w:rPr>
          <w:rFonts w:asciiTheme="majorHAnsi" w:hAnsiTheme="majorHAnsi" w:cstheme="majorHAnsi"/>
        </w:rPr>
        <w:t xml:space="preserve"> Lincoln Anglican Academy Trust (LAAT</w:t>
      </w:r>
      <w:proofErr w:type="gramStart"/>
      <w:r w:rsidRPr="00EE371F">
        <w:rPr>
          <w:rFonts w:asciiTheme="majorHAnsi" w:hAnsiTheme="majorHAnsi" w:cstheme="majorHAnsi"/>
        </w:rPr>
        <w:t>)</w:t>
      </w:r>
      <w:proofErr w:type="gramEnd"/>
      <w:r w:rsidRPr="00EE371F">
        <w:rPr>
          <w:rFonts w:asciiTheme="majorHAnsi" w:hAnsiTheme="majorHAnsi" w:cstheme="majorHAnsi"/>
        </w:rPr>
        <w:t xml:space="preserve"> and </w:t>
      </w:r>
      <w:r w:rsidR="006B78CE" w:rsidRPr="00EE371F">
        <w:rPr>
          <w:rFonts w:asciiTheme="majorHAnsi" w:hAnsiTheme="majorHAnsi" w:cstheme="majorHAnsi"/>
        </w:rPr>
        <w:t xml:space="preserve">we </w:t>
      </w:r>
      <w:proofErr w:type="spellStart"/>
      <w:r w:rsidR="006B78CE" w:rsidRPr="00EE371F">
        <w:rPr>
          <w:rFonts w:asciiTheme="majorHAnsi" w:hAnsiTheme="majorHAnsi" w:cstheme="majorHAnsi"/>
        </w:rPr>
        <w:t>recognise</w:t>
      </w:r>
      <w:proofErr w:type="spellEnd"/>
      <w:r w:rsidR="008B63C2" w:rsidRPr="00EE371F">
        <w:rPr>
          <w:rFonts w:asciiTheme="majorHAnsi" w:hAnsiTheme="majorHAnsi" w:cstheme="majorHAnsi"/>
        </w:rPr>
        <w:t xml:space="preserve"> our</w:t>
      </w:r>
      <w:r w:rsidRPr="00EE371F">
        <w:rPr>
          <w:rFonts w:asciiTheme="majorHAnsi" w:hAnsiTheme="majorHAnsi" w:cstheme="majorHAnsi"/>
        </w:rPr>
        <w:t xml:space="preserve"> role</w:t>
      </w:r>
      <w:r w:rsidR="00E36BC6" w:rsidRPr="00EE371F">
        <w:rPr>
          <w:rFonts w:asciiTheme="majorHAnsi" w:hAnsiTheme="majorHAnsi" w:cstheme="majorHAnsi"/>
        </w:rPr>
        <w:t>,</w:t>
      </w:r>
      <w:r w:rsidRPr="00EE371F">
        <w:rPr>
          <w:rFonts w:asciiTheme="majorHAnsi" w:hAnsiTheme="majorHAnsi" w:cstheme="majorHAnsi"/>
        </w:rPr>
        <w:t xml:space="preserve"> within the Prevent Duty</w:t>
      </w:r>
      <w:r w:rsidR="00E503B4" w:rsidRPr="00EE371F">
        <w:rPr>
          <w:rFonts w:asciiTheme="majorHAnsi" w:hAnsiTheme="majorHAnsi" w:cstheme="majorHAnsi"/>
        </w:rPr>
        <w:t>,</w:t>
      </w:r>
      <w:r w:rsidR="002E476C">
        <w:rPr>
          <w:rFonts w:asciiTheme="majorHAnsi" w:hAnsiTheme="majorHAnsi" w:cstheme="majorHAnsi"/>
        </w:rPr>
        <w:t xml:space="preserve"> </w:t>
      </w:r>
      <w:r w:rsidR="00E36BC6" w:rsidRPr="00EE371F">
        <w:rPr>
          <w:rFonts w:asciiTheme="majorHAnsi" w:hAnsiTheme="majorHAnsi" w:cstheme="majorHAnsi"/>
        </w:rPr>
        <w:t>i</w:t>
      </w:r>
      <w:r w:rsidR="004E21A6" w:rsidRPr="00EE371F">
        <w:rPr>
          <w:rFonts w:asciiTheme="majorHAnsi" w:hAnsiTheme="majorHAnsi" w:cstheme="majorHAnsi"/>
        </w:rPr>
        <w:t>n helping to</w:t>
      </w:r>
      <w:r w:rsidRPr="00EE371F">
        <w:rPr>
          <w:rFonts w:asciiTheme="majorHAnsi" w:hAnsiTheme="majorHAnsi" w:cstheme="majorHAnsi"/>
        </w:rPr>
        <w:t xml:space="preserve"> prevent the risk of</w:t>
      </w:r>
      <w:r w:rsidR="00C57477" w:rsidRPr="00EE371F">
        <w:rPr>
          <w:rFonts w:asciiTheme="majorHAnsi" w:hAnsiTheme="majorHAnsi" w:cstheme="majorHAnsi"/>
        </w:rPr>
        <w:t xml:space="preserve"> </w:t>
      </w:r>
      <w:r w:rsidR="00E36BC6" w:rsidRPr="00EE371F">
        <w:rPr>
          <w:rFonts w:asciiTheme="majorHAnsi" w:hAnsiTheme="majorHAnsi" w:cstheme="majorHAnsi"/>
        </w:rPr>
        <w:t xml:space="preserve">our </w:t>
      </w:r>
      <w:proofErr w:type="gramStart"/>
      <w:r w:rsidR="00E36BC6" w:rsidRPr="00EE371F">
        <w:rPr>
          <w:rFonts w:asciiTheme="majorHAnsi" w:hAnsiTheme="majorHAnsi" w:cstheme="majorHAnsi"/>
        </w:rPr>
        <w:t>pupils</w:t>
      </w:r>
      <w:proofErr w:type="gramEnd"/>
      <w:r w:rsidR="00E36BC6" w:rsidRPr="00EE371F">
        <w:rPr>
          <w:rFonts w:asciiTheme="majorHAnsi" w:hAnsiTheme="majorHAnsi" w:cstheme="majorHAnsi"/>
        </w:rPr>
        <w:t xml:space="preserve"> </w:t>
      </w:r>
      <w:r w:rsidRPr="00EE371F">
        <w:rPr>
          <w:rFonts w:asciiTheme="majorHAnsi" w:hAnsiTheme="majorHAnsi" w:cstheme="majorHAnsi"/>
        </w:rPr>
        <w:t>becoming terrorists</w:t>
      </w:r>
      <w:r w:rsidR="00E47387" w:rsidRPr="00EE371F">
        <w:rPr>
          <w:rFonts w:asciiTheme="majorHAnsi" w:hAnsiTheme="majorHAnsi" w:cstheme="majorHAnsi"/>
        </w:rPr>
        <w:t>,</w:t>
      </w:r>
      <w:r w:rsidRPr="00EE371F">
        <w:rPr>
          <w:rFonts w:asciiTheme="majorHAnsi" w:hAnsiTheme="majorHAnsi" w:cstheme="majorHAnsi"/>
        </w:rPr>
        <w:t xml:space="preserve"> supporting terrorism</w:t>
      </w:r>
      <w:r w:rsidR="00E47387" w:rsidRPr="00EE371F">
        <w:rPr>
          <w:rFonts w:asciiTheme="majorHAnsi" w:hAnsiTheme="majorHAnsi" w:cstheme="majorHAnsi"/>
        </w:rPr>
        <w:t>, or supporting any extremist views which advocate harm</w:t>
      </w:r>
      <w:r w:rsidR="002E476C">
        <w:rPr>
          <w:rFonts w:asciiTheme="majorHAnsi" w:hAnsiTheme="majorHAnsi" w:cstheme="majorHAnsi"/>
        </w:rPr>
        <w:t xml:space="preserve"> and hate</w:t>
      </w:r>
      <w:r w:rsidR="00E47387" w:rsidRPr="00EE371F">
        <w:rPr>
          <w:rFonts w:asciiTheme="majorHAnsi" w:hAnsiTheme="majorHAnsi" w:cstheme="majorHAnsi"/>
        </w:rPr>
        <w:t xml:space="preserve"> to</w:t>
      </w:r>
      <w:r w:rsidR="008B63C2" w:rsidRPr="00EE371F">
        <w:rPr>
          <w:rFonts w:asciiTheme="majorHAnsi" w:hAnsiTheme="majorHAnsi" w:cstheme="majorHAnsi"/>
        </w:rPr>
        <w:t xml:space="preserve"> </w:t>
      </w:r>
      <w:r w:rsidR="00E47387" w:rsidRPr="00EE371F">
        <w:rPr>
          <w:rFonts w:asciiTheme="majorHAnsi" w:hAnsiTheme="majorHAnsi" w:cstheme="majorHAnsi"/>
        </w:rPr>
        <w:t xml:space="preserve">others. </w:t>
      </w:r>
      <w:r w:rsidRPr="00EE371F">
        <w:rPr>
          <w:rFonts w:asciiTheme="majorHAnsi" w:hAnsiTheme="majorHAnsi" w:cstheme="majorHAnsi"/>
        </w:rPr>
        <w:t xml:space="preserve"> </w:t>
      </w:r>
      <w:r w:rsidR="00402E42" w:rsidRPr="00EE371F">
        <w:rPr>
          <w:rFonts w:asciiTheme="majorHAnsi" w:hAnsiTheme="majorHAnsi" w:cstheme="majorHAnsi"/>
        </w:rPr>
        <w:t>This could be through</w:t>
      </w:r>
      <w:r w:rsidR="00C57477" w:rsidRPr="00EE371F">
        <w:rPr>
          <w:rFonts w:asciiTheme="majorHAnsi" w:hAnsiTheme="majorHAnsi" w:cstheme="majorHAnsi"/>
        </w:rPr>
        <w:t xml:space="preserve"> </w:t>
      </w:r>
      <w:r w:rsidR="00402E42" w:rsidRPr="00EE371F">
        <w:rPr>
          <w:rFonts w:asciiTheme="majorHAnsi" w:hAnsiTheme="majorHAnsi" w:cstheme="majorHAnsi"/>
        </w:rPr>
        <w:t>violent or non-violent extremism. This includes safeguarding pupils from extremist ideologies and</w:t>
      </w:r>
      <w:r w:rsidR="008B63C2" w:rsidRPr="00EE371F">
        <w:rPr>
          <w:rFonts w:asciiTheme="majorHAnsi" w:hAnsiTheme="majorHAnsi" w:cstheme="majorHAnsi"/>
        </w:rPr>
        <w:t xml:space="preserve"> </w:t>
      </w:r>
      <w:proofErr w:type="spellStart"/>
      <w:r w:rsidR="00402E42" w:rsidRPr="00EE371F">
        <w:rPr>
          <w:rFonts w:asciiTheme="majorHAnsi" w:hAnsiTheme="majorHAnsi" w:cstheme="majorHAnsi"/>
        </w:rPr>
        <w:t>radicalisation</w:t>
      </w:r>
      <w:proofErr w:type="spellEnd"/>
      <w:r w:rsidR="00402E42" w:rsidRPr="00EE371F">
        <w:rPr>
          <w:rFonts w:asciiTheme="majorHAnsi" w:hAnsiTheme="majorHAnsi" w:cstheme="majorHAnsi"/>
        </w:rPr>
        <w:t xml:space="preserve"> (</w:t>
      </w:r>
      <w:r w:rsidR="00402E42" w:rsidRPr="00EE371F">
        <w:rPr>
          <w:rFonts w:asciiTheme="majorHAnsi" w:hAnsiTheme="majorHAnsi" w:cstheme="majorHAnsi"/>
          <w:i/>
          <w:iCs/>
        </w:rPr>
        <w:t>Prevent Duty Guidance, 2023 and</w:t>
      </w:r>
      <w:r w:rsidR="002E476C">
        <w:rPr>
          <w:rFonts w:asciiTheme="majorHAnsi" w:hAnsiTheme="majorHAnsi" w:cstheme="majorHAnsi"/>
          <w:i/>
          <w:iCs/>
        </w:rPr>
        <w:t xml:space="preserve"> </w:t>
      </w:r>
      <w:r w:rsidR="00402E42" w:rsidRPr="00EE371F">
        <w:rPr>
          <w:rFonts w:asciiTheme="majorHAnsi" w:hAnsiTheme="majorHAnsi" w:cstheme="majorHAnsi"/>
          <w:i/>
          <w:iCs/>
        </w:rPr>
        <w:t>The Prevent Duty: an introduction for those with safeguarding responsibilities, September 2023).</w:t>
      </w:r>
    </w:p>
    <w:p w14:paraId="0571B84F" w14:textId="75910C96" w:rsidR="005445ED" w:rsidRPr="00EE371F" w:rsidRDefault="005445ED" w:rsidP="00314AA3">
      <w:pPr>
        <w:pStyle w:val="ListBullet"/>
        <w:numPr>
          <w:ilvl w:val="0"/>
          <w:numId w:val="0"/>
        </w:numPr>
        <w:rPr>
          <w:rFonts w:asciiTheme="majorHAnsi" w:hAnsiTheme="majorHAnsi" w:cstheme="majorHAnsi"/>
        </w:rPr>
      </w:pPr>
    </w:p>
    <w:p w14:paraId="22580A26" w14:textId="5602CCA9" w:rsidR="005445ED" w:rsidRPr="00EE371F" w:rsidRDefault="005445ED" w:rsidP="00314AA3">
      <w:pPr>
        <w:pStyle w:val="ListBullet"/>
        <w:numPr>
          <w:ilvl w:val="0"/>
          <w:numId w:val="0"/>
        </w:numPr>
        <w:spacing w:before="240" w:after="240"/>
        <w:rPr>
          <w:rFonts w:asciiTheme="majorHAnsi" w:hAnsiTheme="majorHAnsi" w:cstheme="majorHAnsi"/>
        </w:rPr>
      </w:pPr>
      <w:r w:rsidRPr="00EE371F">
        <w:rPr>
          <w:rFonts w:asciiTheme="majorHAnsi" w:hAnsiTheme="majorHAnsi" w:cstheme="majorHAnsi"/>
        </w:rPr>
        <w:t xml:space="preserve">Our school understands the </w:t>
      </w:r>
      <w:proofErr w:type="gramStart"/>
      <w:r w:rsidRPr="00EE371F">
        <w:rPr>
          <w:rFonts w:asciiTheme="majorHAnsi" w:hAnsiTheme="majorHAnsi" w:cstheme="majorHAnsi"/>
        </w:rPr>
        <w:t>particular local</w:t>
      </w:r>
      <w:proofErr w:type="gramEnd"/>
      <w:r w:rsidRPr="00EE371F">
        <w:rPr>
          <w:rFonts w:asciiTheme="majorHAnsi" w:hAnsiTheme="majorHAnsi" w:cstheme="majorHAnsi"/>
        </w:rPr>
        <w:t xml:space="preserve"> risks for the pupils in our setting and our staff have </w:t>
      </w:r>
      <w:r w:rsidR="1CC10E6D" w:rsidRPr="00EE371F">
        <w:rPr>
          <w:rFonts w:asciiTheme="majorHAnsi" w:hAnsiTheme="majorHAnsi" w:cstheme="majorHAnsi"/>
        </w:rPr>
        <w:t xml:space="preserve">undertaken annual training via our E Learning portal that </w:t>
      </w:r>
      <w:proofErr w:type="gramStart"/>
      <w:r w:rsidR="72BC1F39" w:rsidRPr="00EE371F">
        <w:rPr>
          <w:rFonts w:asciiTheme="majorHAnsi" w:hAnsiTheme="majorHAnsi" w:cstheme="majorHAnsi"/>
        </w:rPr>
        <w:t>inc</w:t>
      </w:r>
      <w:r w:rsidR="00C47593" w:rsidRPr="00EE371F">
        <w:rPr>
          <w:rFonts w:asciiTheme="majorHAnsi" w:hAnsiTheme="majorHAnsi" w:cstheme="majorHAnsi"/>
        </w:rPr>
        <w:t>ludes</w:t>
      </w:r>
      <w:r w:rsidR="426204A9" w:rsidRPr="00EE371F">
        <w:rPr>
          <w:rFonts w:asciiTheme="majorHAnsi" w:hAnsiTheme="majorHAnsi" w:cstheme="majorHAnsi"/>
        </w:rPr>
        <w:t>;</w:t>
      </w:r>
      <w:proofErr w:type="gramEnd"/>
    </w:p>
    <w:p w14:paraId="479A34A9" w14:textId="65408ADC" w:rsidR="005445ED" w:rsidRPr="0045265D" w:rsidRDefault="426204A9" w:rsidP="0045265D">
      <w:pPr>
        <w:pStyle w:val="ListParagraph"/>
        <w:numPr>
          <w:ilvl w:val="0"/>
          <w:numId w:val="26"/>
        </w:numPr>
        <w:spacing w:before="240" w:after="240"/>
        <w:ind w:left="0" w:firstLine="0"/>
        <w:rPr>
          <w:rFonts w:asciiTheme="majorHAnsi" w:hAnsiTheme="majorHAnsi" w:cstheme="majorHAnsi"/>
        </w:rPr>
      </w:pPr>
      <w:r w:rsidRPr="0045265D">
        <w:rPr>
          <w:rFonts w:asciiTheme="majorHAnsi" w:hAnsiTheme="majorHAnsi" w:cstheme="majorHAnsi"/>
        </w:rPr>
        <w:t xml:space="preserve">The definitions of </w:t>
      </w:r>
      <w:proofErr w:type="spellStart"/>
      <w:r w:rsidRPr="0045265D">
        <w:rPr>
          <w:rFonts w:asciiTheme="majorHAnsi" w:hAnsiTheme="majorHAnsi" w:cstheme="majorHAnsi"/>
        </w:rPr>
        <w:t>radicalisation</w:t>
      </w:r>
      <w:proofErr w:type="spellEnd"/>
      <w:r w:rsidRPr="0045265D">
        <w:rPr>
          <w:rFonts w:asciiTheme="majorHAnsi" w:hAnsiTheme="majorHAnsi" w:cstheme="majorHAnsi"/>
        </w:rPr>
        <w:t xml:space="preserve">, terrorism, extremism, and hateful extremism, a look at lone actors, as well as identifying who is most at risk and how people become </w:t>
      </w:r>
      <w:proofErr w:type="spellStart"/>
      <w:r w:rsidRPr="0045265D">
        <w:rPr>
          <w:rFonts w:asciiTheme="majorHAnsi" w:hAnsiTheme="majorHAnsi" w:cstheme="majorHAnsi"/>
        </w:rPr>
        <w:t>radicalised</w:t>
      </w:r>
      <w:proofErr w:type="spellEnd"/>
      <w:r w:rsidRPr="0045265D">
        <w:rPr>
          <w:rFonts w:asciiTheme="majorHAnsi" w:hAnsiTheme="majorHAnsi" w:cstheme="majorHAnsi"/>
        </w:rPr>
        <w:t>.</w:t>
      </w:r>
    </w:p>
    <w:p w14:paraId="7FB7899E" w14:textId="3D592403" w:rsidR="005445ED" w:rsidRPr="0045265D" w:rsidRDefault="426204A9" w:rsidP="0045265D">
      <w:pPr>
        <w:pStyle w:val="ListParagraph"/>
        <w:numPr>
          <w:ilvl w:val="0"/>
          <w:numId w:val="26"/>
        </w:numPr>
        <w:spacing w:before="240" w:after="240"/>
        <w:ind w:left="0" w:firstLine="0"/>
        <w:rPr>
          <w:rFonts w:asciiTheme="majorHAnsi" w:hAnsiTheme="majorHAnsi" w:cstheme="majorHAnsi"/>
        </w:rPr>
      </w:pPr>
      <w:r w:rsidRPr="0045265D">
        <w:rPr>
          <w:rFonts w:asciiTheme="majorHAnsi" w:hAnsiTheme="majorHAnsi" w:cstheme="majorHAnsi"/>
        </w:rPr>
        <w:t xml:space="preserve">Forms and consequences - The methods used by those seeking to </w:t>
      </w:r>
      <w:proofErr w:type="spellStart"/>
      <w:r w:rsidRPr="0045265D">
        <w:rPr>
          <w:rFonts w:asciiTheme="majorHAnsi" w:hAnsiTheme="majorHAnsi" w:cstheme="majorHAnsi"/>
        </w:rPr>
        <w:t>radicalise</w:t>
      </w:r>
      <w:proofErr w:type="spellEnd"/>
      <w:r w:rsidRPr="0045265D">
        <w:rPr>
          <w:rFonts w:asciiTheme="majorHAnsi" w:hAnsiTheme="majorHAnsi" w:cstheme="majorHAnsi"/>
        </w:rPr>
        <w:t xml:space="preserve"> – </w:t>
      </w:r>
      <w:proofErr w:type="gramStart"/>
      <w:r w:rsidRPr="0045265D">
        <w:rPr>
          <w:rFonts w:asciiTheme="majorHAnsi" w:hAnsiTheme="majorHAnsi" w:cstheme="majorHAnsi"/>
        </w:rPr>
        <w:t>in particular on</w:t>
      </w:r>
      <w:proofErr w:type="gramEnd"/>
      <w:r w:rsidRPr="0045265D">
        <w:rPr>
          <w:rFonts w:asciiTheme="majorHAnsi" w:hAnsiTheme="majorHAnsi" w:cstheme="majorHAnsi"/>
        </w:rPr>
        <w:t xml:space="preserve"> social media. Reasons why people are attracted to extremism, consequences of </w:t>
      </w:r>
      <w:proofErr w:type="spellStart"/>
      <w:r w:rsidRPr="0045265D">
        <w:rPr>
          <w:rFonts w:asciiTheme="majorHAnsi" w:hAnsiTheme="majorHAnsi" w:cstheme="majorHAnsi"/>
        </w:rPr>
        <w:t>radicalisation</w:t>
      </w:r>
      <w:proofErr w:type="spellEnd"/>
      <w:r w:rsidRPr="0045265D">
        <w:rPr>
          <w:rFonts w:asciiTheme="majorHAnsi" w:hAnsiTheme="majorHAnsi" w:cstheme="majorHAnsi"/>
        </w:rPr>
        <w:t xml:space="preserve"> - for individuals and their </w:t>
      </w:r>
      <w:r w:rsidR="0056573D" w:rsidRPr="00EE371F">
        <w:rPr>
          <w:rFonts w:asciiTheme="majorHAnsi" w:hAnsiTheme="majorHAnsi" w:cstheme="majorHAnsi"/>
        </w:rPr>
        <w:t>families.</w:t>
      </w:r>
    </w:p>
    <w:p w14:paraId="49BBFBF8" w14:textId="116B6D66" w:rsidR="005445ED" w:rsidRPr="0045265D" w:rsidRDefault="426204A9" w:rsidP="0045265D">
      <w:pPr>
        <w:pStyle w:val="ListParagraph"/>
        <w:numPr>
          <w:ilvl w:val="0"/>
          <w:numId w:val="26"/>
        </w:numPr>
        <w:spacing w:before="240" w:after="240"/>
        <w:ind w:left="0" w:firstLine="0"/>
        <w:rPr>
          <w:rFonts w:asciiTheme="majorHAnsi" w:hAnsiTheme="majorHAnsi" w:cstheme="majorHAnsi"/>
        </w:rPr>
      </w:pPr>
      <w:r w:rsidRPr="0045265D">
        <w:rPr>
          <w:rFonts w:asciiTheme="majorHAnsi" w:hAnsiTheme="majorHAnsi" w:cstheme="majorHAnsi"/>
        </w:rPr>
        <w:t xml:space="preserve">Signs and </w:t>
      </w:r>
      <w:proofErr w:type="spellStart"/>
      <w:r w:rsidRPr="0045265D">
        <w:rPr>
          <w:rFonts w:asciiTheme="majorHAnsi" w:hAnsiTheme="majorHAnsi" w:cstheme="majorHAnsi"/>
        </w:rPr>
        <w:t>behaviours</w:t>
      </w:r>
      <w:proofErr w:type="spellEnd"/>
      <w:r w:rsidRPr="0045265D">
        <w:rPr>
          <w:rFonts w:asciiTheme="majorHAnsi" w:hAnsiTheme="majorHAnsi" w:cstheme="majorHAnsi"/>
        </w:rPr>
        <w:t xml:space="preserve"> - when to take urgent action, how to act if you suspect someone is being </w:t>
      </w:r>
      <w:proofErr w:type="spellStart"/>
      <w:r w:rsidRPr="0045265D">
        <w:rPr>
          <w:rFonts w:asciiTheme="majorHAnsi" w:hAnsiTheme="majorHAnsi" w:cstheme="majorHAnsi"/>
        </w:rPr>
        <w:t>radicalised</w:t>
      </w:r>
      <w:proofErr w:type="spellEnd"/>
      <w:r w:rsidRPr="0045265D">
        <w:rPr>
          <w:rFonts w:asciiTheme="majorHAnsi" w:hAnsiTheme="majorHAnsi" w:cstheme="majorHAnsi"/>
        </w:rPr>
        <w:t xml:space="preserve">, what to do. </w:t>
      </w:r>
    </w:p>
    <w:p w14:paraId="54F33F67" w14:textId="7F8647A8" w:rsidR="005445ED" w:rsidRPr="0045265D" w:rsidRDefault="426204A9" w:rsidP="0045265D">
      <w:pPr>
        <w:pStyle w:val="ListParagraph"/>
        <w:numPr>
          <w:ilvl w:val="0"/>
          <w:numId w:val="26"/>
        </w:numPr>
        <w:spacing w:before="240" w:after="240"/>
        <w:ind w:left="0" w:firstLine="0"/>
        <w:rPr>
          <w:rFonts w:asciiTheme="majorHAnsi" w:hAnsiTheme="majorHAnsi" w:cstheme="majorHAnsi"/>
        </w:rPr>
      </w:pPr>
      <w:r w:rsidRPr="0045265D">
        <w:rPr>
          <w:rFonts w:asciiTheme="majorHAnsi" w:hAnsiTheme="majorHAnsi" w:cstheme="majorHAnsi"/>
        </w:rPr>
        <w:t xml:space="preserve">Action - The Government's counter-terrorism strategy, including Contest, Prevent and Channel, the </w:t>
      </w:r>
      <w:proofErr w:type="gramStart"/>
      <w:r w:rsidRPr="0045265D">
        <w:rPr>
          <w:rFonts w:asciiTheme="majorHAnsi" w:hAnsiTheme="majorHAnsi" w:cstheme="majorHAnsi"/>
        </w:rPr>
        <w:t>Counter-Terrorism</w:t>
      </w:r>
      <w:proofErr w:type="gramEnd"/>
      <w:r w:rsidRPr="0045265D">
        <w:rPr>
          <w:rFonts w:asciiTheme="majorHAnsi" w:hAnsiTheme="majorHAnsi" w:cstheme="majorHAnsi"/>
        </w:rPr>
        <w:t xml:space="preserve"> and Security Act, Prevent Duty Guidance and requirements, and who to contact for </w:t>
      </w:r>
      <w:r w:rsidR="0056573D" w:rsidRPr="00EE371F">
        <w:rPr>
          <w:rFonts w:asciiTheme="majorHAnsi" w:hAnsiTheme="majorHAnsi" w:cstheme="majorHAnsi"/>
        </w:rPr>
        <w:t>help.</w:t>
      </w:r>
    </w:p>
    <w:p w14:paraId="108EE88B" w14:textId="0F635159" w:rsidR="005445ED" w:rsidRDefault="426204A9" w:rsidP="00314AA3">
      <w:pPr>
        <w:pStyle w:val="ListParagraph"/>
        <w:numPr>
          <w:ilvl w:val="0"/>
          <w:numId w:val="26"/>
        </w:numPr>
        <w:spacing w:before="240" w:after="120"/>
        <w:ind w:left="0" w:firstLine="0"/>
        <w:rPr>
          <w:rFonts w:asciiTheme="majorHAnsi" w:hAnsiTheme="majorHAnsi" w:cstheme="majorHAnsi"/>
        </w:rPr>
      </w:pPr>
      <w:r w:rsidRPr="0045265D">
        <w:rPr>
          <w:rFonts w:asciiTheme="majorHAnsi" w:hAnsiTheme="majorHAnsi" w:cstheme="majorHAnsi"/>
        </w:rPr>
        <w:t>Extremism - A detailed look at different types of extremism and the dangers it poses to the UK, as well as what is being done to counteract it.</w:t>
      </w:r>
    </w:p>
    <w:p w14:paraId="0C49F049" w14:textId="77777777" w:rsidR="00FA386C" w:rsidRDefault="00FA386C" w:rsidP="00314AA3">
      <w:pPr>
        <w:rPr>
          <w:rFonts w:asciiTheme="majorHAnsi" w:hAnsiTheme="majorHAnsi" w:cstheme="majorHAnsi"/>
        </w:rPr>
      </w:pPr>
    </w:p>
    <w:p w14:paraId="770742B4" w14:textId="77777777" w:rsidR="00FA386C" w:rsidRDefault="00FA386C" w:rsidP="00314AA3">
      <w:pPr>
        <w:rPr>
          <w:rFonts w:asciiTheme="majorHAnsi" w:hAnsiTheme="majorHAnsi" w:cstheme="majorHAnsi"/>
        </w:rPr>
      </w:pPr>
    </w:p>
    <w:p w14:paraId="047B73FB" w14:textId="77777777" w:rsidR="00FA386C" w:rsidRDefault="00FA386C" w:rsidP="00314AA3">
      <w:pPr>
        <w:rPr>
          <w:rFonts w:asciiTheme="majorHAnsi" w:hAnsiTheme="majorHAnsi" w:cstheme="majorHAnsi"/>
        </w:rPr>
      </w:pPr>
    </w:p>
    <w:p w14:paraId="04B33615" w14:textId="722F9546" w:rsidR="005445ED" w:rsidRPr="00EE371F" w:rsidRDefault="004E21A6" w:rsidP="00314AA3">
      <w:pPr>
        <w:pStyle w:val="ListBullet"/>
        <w:numPr>
          <w:ilvl w:val="0"/>
          <w:numId w:val="0"/>
        </w:numPr>
        <w:rPr>
          <w:rFonts w:asciiTheme="majorHAnsi" w:hAnsiTheme="majorHAnsi" w:cstheme="majorHAnsi"/>
        </w:rPr>
      </w:pPr>
      <w:r w:rsidRPr="00EE371F">
        <w:rPr>
          <w:rFonts w:asciiTheme="majorHAnsi" w:hAnsiTheme="majorHAnsi" w:cstheme="majorHAnsi"/>
        </w:rPr>
        <w:t xml:space="preserve">Our school leaders, and Prevent Lead, </w:t>
      </w:r>
      <w:r w:rsidR="005445ED" w:rsidRPr="00EE371F">
        <w:rPr>
          <w:rFonts w:asciiTheme="majorHAnsi" w:hAnsiTheme="majorHAnsi" w:cstheme="majorHAnsi"/>
        </w:rPr>
        <w:t>know the local Prevent referral process and the local partners that can offer advice, guidance and</w:t>
      </w:r>
      <w:r w:rsidR="000D5FEC" w:rsidRPr="00EE371F">
        <w:rPr>
          <w:rFonts w:asciiTheme="majorHAnsi" w:hAnsiTheme="majorHAnsi" w:cstheme="majorHAnsi"/>
        </w:rPr>
        <w:t xml:space="preserve"> </w:t>
      </w:r>
      <w:r w:rsidR="005445ED" w:rsidRPr="00EE371F">
        <w:rPr>
          <w:rFonts w:asciiTheme="majorHAnsi" w:hAnsiTheme="majorHAnsi" w:cstheme="majorHAnsi"/>
        </w:rPr>
        <w:t>any local threats an</w:t>
      </w:r>
      <w:r w:rsidRPr="00EE371F">
        <w:rPr>
          <w:rFonts w:asciiTheme="majorHAnsi" w:hAnsiTheme="majorHAnsi" w:cstheme="majorHAnsi"/>
        </w:rPr>
        <w:t xml:space="preserve">d </w:t>
      </w:r>
      <w:r w:rsidR="005445ED" w:rsidRPr="00EE371F">
        <w:rPr>
          <w:rFonts w:asciiTheme="majorHAnsi" w:hAnsiTheme="majorHAnsi" w:cstheme="majorHAnsi"/>
        </w:rPr>
        <w:t>risks in our local area. These partners are:</w:t>
      </w:r>
    </w:p>
    <w:p w14:paraId="26F5ABEC" w14:textId="77777777" w:rsidR="005445ED" w:rsidRPr="00EE371F" w:rsidRDefault="005445ED" w:rsidP="00314AA3">
      <w:pPr>
        <w:pStyle w:val="ListBullet"/>
        <w:numPr>
          <w:ilvl w:val="0"/>
          <w:numId w:val="0"/>
        </w:numPr>
        <w:rPr>
          <w:rFonts w:asciiTheme="majorHAnsi" w:hAnsiTheme="majorHAnsi" w:cstheme="majorHAnsi"/>
        </w:rPr>
      </w:pPr>
    </w:p>
    <w:p w14:paraId="7E15E05B" w14:textId="66ED03F8" w:rsidR="005445ED" w:rsidRPr="00EE371F" w:rsidRDefault="00E503B4" w:rsidP="00314AA3">
      <w:pPr>
        <w:pStyle w:val="ListBullet"/>
        <w:numPr>
          <w:ilvl w:val="0"/>
          <w:numId w:val="14"/>
        </w:numPr>
        <w:ind w:left="0" w:firstLine="0"/>
        <w:rPr>
          <w:rFonts w:asciiTheme="majorHAnsi" w:hAnsiTheme="majorHAnsi" w:cstheme="majorHAnsi"/>
          <w:lang w:val="en-GB"/>
        </w:rPr>
      </w:pPr>
      <w:r w:rsidRPr="00EE371F">
        <w:rPr>
          <w:rFonts w:asciiTheme="majorHAnsi" w:hAnsiTheme="majorHAnsi" w:cstheme="majorHAnsi"/>
          <w:lang w:val="en-GB"/>
        </w:rPr>
        <w:t>L</w:t>
      </w:r>
      <w:r w:rsidR="005445ED" w:rsidRPr="00EE371F">
        <w:rPr>
          <w:rFonts w:asciiTheme="majorHAnsi" w:hAnsiTheme="majorHAnsi" w:cstheme="majorHAnsi"/>
          <w:lang w:val="en-GB"/>
        </w:rPr>
        <w:t xml:space="preserve">ocal </w:t>
      </w:r>
      <w:r w:rsidRPr="00EE371F">
        <w:rPr>
          <w:rFonts w:asciiTheme="majorHAnsi" w:hAnsiTheme="majorHAnsi" w:cstheme="majorHAnsi"/>
          <w:lang w:val="en-GB"/>
        </w:rPr>
        <w:t>A</w:t>
      </w:r>
      <w:r w:rsidR="005445ED" w:rsidRPr="00EE371F">
        <w:rPr>
          <w:rFonts w:asciiTheme="majorHAnsi" w:hAnsiTheme="majorHAnsi" w:cstheme="majorHAnsi"/>
          <w:lang w:val="en-GB"/>
        </w:rPr>
        <w:t>uthority Prevent lead</w:t>
      </w:r>
      <w:r w:rsidR="00B62005" w:rsidRPr="00EE371F">
        <w:rPr>
          <w:rFonts w:asciiTheme="majorHAnsi" w:hAnsiTheme="majorHAnsi" w:cstheme="majorHAnsi"/>
          <w:lang w:val="en-GB"/>
        </w:rPr>
        <w:tab/>
      </w:r>
      <w:r w:rsidR="00B62005" w:rsidRPr="00EE371F">
        <w:rPr>
          <w:rFonts w:asciiTheme="majorHAnsi" w:hAnsiTheme="majorHAnsi" w:cstheme="majorHAnsi"/>
          <w:lang w:val="en-GB"/>
        </w:rPr>
        <w:tab/>
      </w:r>
      <w:r w:rsidR="00B62005" w:rsidRPr="00EE371F">
        <w:rPr>
          <w:rFonts w:asciiTheme="majorHAnsi" w:hAnsiTheme="majorHAnsi" w:cstheme="majorHAnsi"/>
          <w:lang w:val="en-GB"/>
        </w:rPr>
        <w:tab/>
      </w:r>
    </w:p>
    <w:p w14:paraId="2AC2B2D9" w14:textId="35167DA9" w:rsidR="005445ED" w:rsidRPr="00EE371F" w:rsidRDefault="005445ED" w:rsidP="00314AA3">
      <w:pPr>
        <w:pStyle w:val="ListBullet"/>
        <w:numPr>
          <w:ilvl w:val="0"/>
          <w:numId w:val="14"/>
        </w:numPr>
        <w:ind w:left="0" w:firstLine="0"/>
        <w:rPr>
          <w:rFonts w:asciiTheme="majorHAnsi" w:hAnsiTheme="majorHAnsi" w:cstheme="majorHAnsi"/>
          <w:lang w:val="en-GB"/>
        </w:rPr>
      </w:pPr>
      <w:r w:rsidRPr="00EE371F">
        <w:rPr>
          <w:rFonts w:asciiTheme="majorHAnsi" w:hAnsiTheme="majorHAnsi" w:cstheme="majorHAnsi"/>
          <w:lang w:val="en-GB"/>
        </w:rPr>
        <w:t>DfE regional Prevent coordinator</w:t>
      </w:r>
      <w:r w:rsidR="00A83566" w:rsidRPr="00EE371F">
        <w:rPr>
          <w:rFonts w:asciiTheme="majorHAnsi" w:hAnsiTheme="majorHAnsi" w:cstheme="majorHAnsi"/>
          <w:lang w:val="en-GB"/>
        </w:rPr>
        <w:t xml:space="preserve"> (via the Trust)</w:t>
      </w:r>
    </w:p>
    <w:p w14:paraId="0A53FC03" w14:textId="7F89D51C" w:rsidR="005445ED" w:rsidRPr="00EE371F" w:rsidRDefault="00E503B4" w:rsidP="00314AA3">
      <w:pPr>
        <w:pStyle w:val="ListBullet"/>
        <w:numPr>
          <w:ilvl w:val="0"/>
          <w:numId w:val="14"/>
        </w:numPr>
        <w:ind w:left="0" w:firstLine="0"/>
        <w:rPr>
          <w:rFonts w:asciiTheme="majorHAnsi" w:hAnsiTheme="majorHAnsi" w:cstheme="majorHAnsi"/>
          <w:lang w:val="en-GB"/>
        </w:rPr>
      </w:pPr>
      <w:r w:rsidRPr="00EE371F">
        <w:rPr>
          <w:rFonts w:asciiTheme="majorHAnsi" w:hAnsiTheme="majorHAnsi" w:cstheme="majorHAnsi"/>
          <w:lang w:val="en-GB"/>
        </w:rPr>
        <w:t>L</w:t>
      </w:r>
      <w:r w:rsidR="005445ED" w:rsidRPr="00EE371F">
        <w:rPr>
          <w:rFonts w:asciiTheme="majorHAnsi" w:hAnsiTheme="majorHAnsi" w:cstheme="majorHAnsi"/>
          <w:lang w:val="en-GB"/>
        </w:rPr>
        <w:t xml:space="preserve">ocal </w:t>
      </w:r>
      <w:r w:rsidRPr="00EE371F">
        <w:rPr>
          <w:rFonts w:asciiTheme="majorHAnsi" w:hAnsiTheme="majorHAnsi" w:cstheme="majorHAnsi"/>
          <w:lang w:val="en-GB"/>
        </w:rPr>
        <w:t>A</w:t>
      </w:r>
      <w:r w:rsidR="005445ED" w:rsidRPr="00EE371F">
        <w:rPr>
          <w:rFonts w:asciiTheme="majorHAnsi" w:hAnsiTheme="majorHAnsi" w:cstheme="majorHAnsi"/>
          <w:lang w:val="en-GB"/>
        </w:rPr>
        <w:t>uthority children</w:t>
      </w:r>
      <w:r w:rsidRPr="00EE371F">
        <w:rPr>
          <w:rFonts w:asciiTheme="majorHAnsi" w:hAnsiTheme="majorHAnsi" w:cstheme="majorHAnsi"/>
          <w:lang w:val="en-GB"/>
        </w:rPr>
        <w:t xml:space="preserve">’s </w:t>
      </w:r>
      <w:r w:rsidR="005445ED" w:rsidRPr="00EE371F">
        <w:rPr>
          <w:rFonts w:asciiTheme="majorHAnsi" w:hAnsiTheme="majorHAnsi" w:cstheme="majorHAnsi"/>
          <w:lang w:val="en-GB"/>
        </w:rPr>
        <w:t>services</w:t>
      </w:r>
    </w:p>
    <w:p w14:paraId="52F7B603" w14:textId="45405429" w:rsidR="005445ED" w:rsidRPr="00EE371F" w:rsidRDefault="00E503B4" w:rsidP="00314AA3">
      <w:pPr>
        <w:pStyle w:val="ListBullet"/>
        <w:numPr>
          <w:ilvl w:val="0"/>
          <w:numId w:val="14"/>
        </w:numPr>
        <w:ind w:left="0" w:firstLine="0"/>
        <w:rPr>
          <w:rFonts w:asciiTheme="majorHAnsi" w:hAnsiTheme="majorHAnsi" w:cstheme="majorHAnsi"/>
          <w:lang w:val="en-GB"/>
        </w:rPr>
      </w:pPr>
      <w:r w:rsidRPr="00EE371F">
        <w:rPr>
          <w:rFonts w:asciiTheme="majorHAnsi" w:hAnsiTheme="majorHAnsi" w:cstheme="majorHAnsi"/>
          <w:lang w:val="en-GB"/>
        </w:rPr>
        <w:t>S</w:t>
      </w:r>
      <w:r w:rsidR="005445ED" w:rsidRPr="00EE371F">
        <w:rPr>
          <w:rFonts w:asciiTheme="majorHAnsi" w:hAnsiTheme="majorHAnsi" w:cstheme="majorHAnsi"/>
          <w:lang w:val="en-GB"/>
        </w:rPr>
        <w:t xml:space="preserve">afeguarding </w:t>
      </w:r>
      <w:r w:rsidRPr="00EE371F">
        <w:rPr>
          <w:rFonts w:asciiTheme="majorHAnsi" w:hAnsiTheme="majorHAnsi" w:cstheme="majorHAnsi"/>
          <w:lang w:val="en-GB"/>
        </w:rPr>
        <w:t>C</w:t>
      </w:r>
      <w:r w:rsidR="005445ED" w:rsidRPr="00EE371F">
        <w:rPr>
          <w:rFonts w:asciiTheme="majorHAnsi" w:hAnsiTheme="majorHAnsi" w:cstheme="majorHAnsi"/>
          <w:lang w:val="en-GB"/>
        </w:rPr>
        <w:t xml:space="preserve">hildren </w:t>
      </w:r>
      <w:r w:rsidRPr="00EE371F">
        <w:rPr>
          <w:rFonts w:asciiTheme="majorHAnsi" w:hAnsiTheme="majorHAnsi" w:cstheme="majorHAnsi"/>
          <w:lang w:val="en-GB"/>
        </w:rPr>
        <w:t>P</w:t>
      </w:r>
      <w:r w:rsidR="005445ED" w:rsidRPr="00EE371F">
        <w:rPr>
          <w:rFonts w:asciiTheme="majorHAnsi" w:hAnsiTheme="majorHAnsi" w:cstheme="majorHAnsi"/>
          <w:lang w:val="en-GB"/>
        </w:rPr>
        <w:t>artnership</w:t>
      </w:r>
    </w:p>
    <w:p w14:paraId="040E7067" w14:textId="4A43CF3F" w:rsidR="005445ED" w:rsidRPr="00EE371F" w:rsidRDefault="00E503B4" w:rsidP="00314AA3">
      <w:pPr>
        <w:pStyle w:val="ListBullet"/>
        <w:numPr>
          <w:ilvl w:val="0"/>
          <w:numId w:val="14"/>
        </w:numPr>
        <w:ind w:left="0" w:firstLine="0"/>
        <w:rPr>
          <w:rFonts w:asciiTheme="majorHAnsi" w:hAnsiTheme="majorHAnsi" w:cstheme="majorHAnsi"/>
          <w:lang w:val="en-GB"/>
        </w:rPr>
      </w:pPr>
      <w:r w:rsidRPr="00EE371F">
        <w:rPr>
          <w:rFonts w:asciiTheme="majorHAnsi" w:hAnsiTheme="majorHAnsi" w:cstheme="majorHAnsi"/>
          <w:lang w:val="en-GB"/>
        </w:rPr>
        <w:t>L</w:t>
      </w:r>
      <w:r w:rsidR="005445ED" w:rsidRPr="00EE371F">
        <w:rPr>
          <w:rFonts w:asciiTheme="majorHAnsi" w:hAnsiTheme="majorHAnsi" w:cstheme="majorHAnsi"/>
          <w:lang w:val="en-GB"/>
        </w:rPr>
        <w:t>ocal policing team</w:t>
      </w:r>
    </w:p>
    <w:p w14:paraId="2B1083D3" w14:textId="77777777" w:rsidR="005445ED" w:rsidRPr="00EE371F" w:rsidRDefault="005445ED" w:rsidP="00314AA3">
      <w:pPr>
        <w:pStyle w:val="ListBullet"/>
        <w:numPr>
          <w:ilvl w:val="0"/>
          <w:numId w:val="0"/>
        </w:numPr>
        <w:rPr>
          <w:rFonts w:asciiTheme="majorHAnsi" w:hAnsiTheme="majorHAnsi" w:cstheme="majorHAnsi"/>
        </w:rPr>
      </w:pPr>
    </w:p>
    <w:p w14:paraId="12C44CC1" w14:textId="0878B867" w:rsidR="004E21A6" w:rsidRPr="00EE371F" w:rsidRDefault="004E21A6" w:rsidP="00314AA3">
      <w:pPr>
        <w:pStyle w:val="ListBullet"/>
        <w:numPr>
          <w:ilvl w:val="0"/>
          <w:numId w:val="0"/>
        </w:numPr>
        <w:rPr>
          <w:rFonts w:asciiTheme="majorHAnsi" w:hAnsiTheme="majorHAnsi" w:cstheme="majorHAnsi"/>
        </w:rPr>
      </w:pPr>
      <w:r w:rsidRPr="00EE371F">
        <w:rPr>
          <w:rFonts w:asciiTheme="majorHAnsi" w:hAnsiTheme="majorHAnsi" w:cstheme="majorHAnsi"/>
        </w:rPr>
        <w:t xml:space="preserve">Our school leaders, and Prevent Lead, know how to identify support for a pupil at risk of </w:t>
      </w:r>
      <w:proofErr w:type="spellStart"/>
      <w:r w:rsidRPr="00EE371F">
        <w:rPr>
          <w:rFonts w:asciiTheme="majorHAnsi" w:hAnsiTheme="majorHAnsi" w:cstheme="majorHAnsi"/>
        </w:rPr>
        <w:t>radicali</w:t>
      </w:r>
      <w:r w:rsidR="00C44C0B" w:rsidRPr="00EE371F">
        <w:rPr>
          <w:rFonts w:asciiTheme="majorHAnsi" w:hAnsiTheme="majorHAnsi" w:cstheme="majorHAnsi"/>
        </w:rPr>
        <w:t>s</w:t>
      </w:r>
      <w:r w:rsidRPr="00EE371F">
        <w:rPr>
          <w:rFonts w:asciiTheme="majorHAnsi" w:hAnsiTheme="majorHAnsi" w:cstheme="majorHAnsi"/>
        </w:rPr>
        <w:t>ation</w:t>
      </w:r>
      <w:proofErr w:type="spellEnd"/>
      <w:r w:rsidRPr="00EE371F">
        <w:rPr>
          <w:rFonts w:asciiTheme="majorHAnsi" w:hAnsiTheme="majorHAnsi" w:cstheme="majorHAnsi"/>
        </w:rPr>
        <w:t xml:space="preserve"> and have</w:t>
      </w:r>
      <w:r w:rsidR="009E300F">
        <w:rPr>
          <w:rFonts w:asciiTheme="majorHAnsi" w:hAnsiTheme="majorHAnsi" w:cstheme="majorHAnsi"/>
        </w:rPr>
        <w:t xml:space="preserve"> </w:t>
      </w:r>
      <w:r w:rsidRPr="00EE371F">
        <w:rPr>
          <w:rFonts w:asciiTheme="majorHAnsi" w:hAnsiTheme="majorHAnsi" w:cstheme="majorHAnsi"/>
        </w:rPr>
        <w:t>built in opportunities within our</w:t>
      </w:r>
      <w:r w:rsidR="000D5FEC" w:rsidRPr="00EE371F">
        <w:rPr>
          <w:rFonts w:asciiTheme="majorHAnsi" w:hAnsiTheme="majorHAnsi" w:cstheme="majorHAnsi"/>
        </w:rPr>
        <w:t xml:space="preserve"> </w:t>
      </w:r>
      <w:r w:rsidRPr="00EE371F">
        <w:rPr>
          <w:rFonts w:asciiTheme="majorHAnsi" w:hAnsiTheme="majorHAnsi" w:cstheme="majorHAnsi"/>
        </w:rPr>
        <w:t>curriculum to build resilience including how to keep pupils</w:t>
      </w:r>
      <w:r w:rsidR="002C7F0C" w:rsidRPr="00EE371F">
        <w:rPr>
          <w:rFonts w:asciiTheme="majorHAnsi" w:hAnsiTheme="majorHAnsi" w:cstheme="majorHAnsi"/>
        </w:rPr>
        <w:t xml:space="preserve"> </w:t>
      </w:r>
      <w:r w:rsidRPr="00EE371F">
        <w:rPr>
          <w:rFonts w:asciiTheme="majorHAnsi" w:hAnsiTheme="majorHAnsi" w:cstheme="majorHAnsi"/>
        </w:rPr>
        <w:t>safe online and reduce their exposure to Permissive Environments which are spaces</w:t>
      </w:r>
      <w:r w:rsidR="000D5FEC" w:rsidRPr="00EE371F">
        <w:rPr>
          <w:rFonts w:asciiTheme="majorHAnsi" w:hAnsiTheme="majorHAnsi" w:cstheme="majorHAnsi"/>
        </w:rPr>
        <w:t xml:space="preserve"> </w:t>
      </w:r>
      <w:r w:rsidRPr="00EE371F">
        <w:rPr>
          <w:rFonts w:asciiTheme="majorHAnsi" w:hAnsiTheme="majorHAnsi" w:cstheme="majorHAnsi"/>
        </w:rPr>
        <w:t>where extreme ideologies may flourish</w:t>
      </w:r>
      <w:r w:rsidR="00515435" w:rsidRPr="00EE371F">
        <w:rPr>
          <w:rFonts w:asciiTheme="majorHAnsi" w:hAnsiTheme="majorHAnsi" w:cstheme="majorHAnsi"/>
        </w:rPr>
        <w:t>.</w:t>
      </w:r>
    </w:p>
    <w:p w14:paraId="26FB1A72" w14:textId="77777777" w:rsidR="00D74ED2" w:rsidRPr="00EE371F" w:rsidRDefault="00D74ED2" w:rsidP="00314AA3">
      <w:pPr>
        <w:pStyle w:val="ListBullet"/>
        <w:numPr>
          <w:ilvl w:val="0"/>
          <w:numId w:val="0"/>
        </w:numPr>
        <w:rPr>
          <w:rFonts w:asciiTheme="majorHAnsi" w:hAnsiTheme="majorHAnsi" w:cstheme="majorHAnsi"/>
        </w:rPr>
      </w:pPr>
    </w:p>
    <w:p w14:paraId="156CD8FB" w14:textId="1300AC14" w:rsidR="00515435" w:rsidRPr="0045265D" w:rsidRDefault="00515435" w:rsidP="00314AA3">
      <w:pPr>
        <w:pStyle w:val="ListBullet"/>
        <w:numPr>
          <w:ilvl w:val="0"/>
          <w:numId w:val="0"/>
        </w:numPr>
        <w:rPr>
          <w:rFonts w:asciiTheme="majorHAnsi" w:hAnsiTheme="majorHAnsi" w:cstheme="majorHAnsi"/>
        </w:rPr>
      </w:pPr>
      <w:r w:rsidRPr="0045265D">
        <w:rPr>
          <w:rFonts w:asciiTheme="majorHAnsi" w:hAnsiTheme="majorHAnsi" w:cstheme="majorHAnsi"/>
        </w:rPr>
        <w:t>Our staff</w:t>
      </w:r>
      <w:r w:rsidR="00BF17DA" w:rsidRPr="0045265D">
        <w:rPr>
          <w:rFonts w:asciiTheme="majorHAnsi" w:hAnsiTheme="majorHAnsi" w:cstheme="majorHAnsi"/>
        </w:rPr>
        <w:t xml:space="preserve"> have no affiliations </w:t>
      </w:r>
      <w:r w:rsidR="00D74ED2" w:rsidRPr="0045265D">
        <w:rPr>
          <w:rFonts w:asciiTheme="majorHAnsi" w:hAnsiTheme="majorHAnsi" w:cstheme="majorHAnsi"/>
        </w:rPr>
        <w:t xml:space="preserve">with </w:t>
      </w:r>
      <w:r w:rsidR="00BF17DA" w:rsidRPr="0045265D">
        <w:rPr>
          <w:rFonts w:asciiTheme="majorHAnsi" w:hAnsiTheme="majorHAnsi" w:cstheme="majorHAnsi"/>
        </w:rPr>
        <w:t>any extremist groups or individuals</w:t>
      </w:r>
      <w:r w:rsidR="00A06FA4" w:rsidRPr="0045265D">
        <w:rPr>
          <w:rFonts w:asciiTheme="majorHAnsi" w:hAnsiTheme="majorHAnsi" w:cstheme="majorHAnsi"/>
        </w:rPr>
        <w:t xml:space="preserve"> and fully understand that any such</w:t>
      </w:r>
      <w:r w:rsidR="009E300F" w:rsidRPr="0045265D">
        <w:rPr>
          <w:rFonts w:asciiTheme="majorHAnsi" w:hAnsiTheme="majorHAnsi" w:cstheme="majorHAnsi"/>
        </w:rPr>
        <w:t xml:space="preserve"> </w:t>
      </w:r>
      <w:r w:rsidR="00A06FA4" w:rsidRPr="0045265D">
        <w:rPr>
          <w:rFonts w:asciiTheme="majorHAnsi" w:hAnsiTheme="majorHAnsi" w:cstheme="majorHAnsi"/>
        </w:rPr>
        <w:t>affiliations could be in breach of the</w:t>
      </w:r>
      <w:r w:rsidR="000D5FEC" w:rsidRPr="0045265D">
        <w:rPr>
          <w:rFonts w:asciiTheme="majorHAnsi" w:hAnsiTheme="majorHAnsi" w:cstheme="majorHAnsi"/>
        </w:rPr>
        <w:t xml:space="preserve"> </w:t>
      </w:r>
      <w:r w:rsidR="00A06FA4" w:rsidRPr="0045265D">
        <w:rPr>
          <w:rFonts w:asciiTheme="majorHAnsi" w:hAnsiTheme="majorHAnsi" w:cstheme="majorHAnsi"/>
        </w:rPr>
        <w:t>Trust’s Code of Conduct</w:t>
      </w:r>
      <w:r w:rsidR="4142C9D7" w:rsidRPr="0045265D">
        <w:rPr>
          <w:rFonts w:asciiTheme="majorHAnsi" w:hAnsiTheme="majorHAnsi" w:cstheme="majorHAnsi"/>
        </w:rPr>
        <w:t xml:space="preserve"> for All Adults and the Child Protection and</w:t>
      </w:r>
      <w:r w:rsidR="009E300F" w:rsidRPr="0045265D">
        <w:rPr>
          <w:rFonts w:asciiTheme="majorHAnsi" w:hAnsiTheme="majorHAnsi" w:cstheme="majorHAnsi"/>
        </w:rPr>
        <w:t xml:space="preserve"> </w:t>
      </w:r>
      <w:r w:rsidR="4142C9D7" w:rsidRPr="0045265D">
        <w:rPr>
          <w:rFonts w:asciiTheme="majorHAnsi" w:hAnsiTheme="majorHAnsi" w:cstheme="majorHAnsi"/>
        </w:rPr>
        <w:t>Safeguarding Policy.</w:t>
      </w:r>
      <w:r w:rsidR="003F1CCF" w:rsidRPr="009E300F">
        <w:rPr>
          <w:rFonts w:asciiTheme="majorHAnsi" w:hAnsiTheme="majorHAnsi" w:cstheme="majorHAnsi"/>
          <w:color w:val="FF0000"/>
        </w:rPr>
        <w:t xml:space="preserve"> </w:t>
      </w:r>
    </w:p>
    <w:p w14:paraId="0ED6D0D9" w14:textId="77777777" w:rsidR="00DE2969" w:rsidRPr="00EE371F" w:rsidRDefault="00DE2969" w:rsidP="00FA386C">
      <w:pPr>
        <w:ind w:left="284"/>
        <w:rPr>
          <w:rFonts w:asciiTheme="majorHAnsi" w:hAnsiTheme="majorHAnsi" w:cstheme="majorHAnsi"/>
          <w:b/>
          <w:bCs/>
        </w:rPr>
      </w:pPr>
      <w:r w:rsidRPr="00EE371F">
        <w:rPr>
          <w:rFonts w:asciiTheme="majorHAnsi" w:hAnsiTheme="majorHAnsi" w:cstheme="majorHAnsi"/>
          <w:b/>
          <w:bCs/>
        </w:rPr>
        <w:br w:type="page"/>
      </w:r>
    </w:p>
    <w:p w14:paraId="78E2005C" w14:textId="77777777" w:rsidR="00FA386C" w:rsidRDefault="00FA386C" w:rsidP="00FA386C">
      <w:pPr>
        <w:pStyle w:val="ListBullet"/>
        <w:numPr>
          <w:ilvl w:val="0"/>
          <w:numId w:val="0"/>
        </w:numPr>
        <w:ind w:left="284"/>
        <w:rPr>
          <w:rFonts w:asciiTheme="majorHAnsi" w:hAnsiTheme="majorHAnsi" w:cstheme="majorHAnsi"/>
          <w:b/>
          <w:bCs/>
        </w:rPr>
      </w:pPr>
    </w:p>
    <w:p w14:paraId="2D287EEA" w14:textId="77777777" w:rsidR="00FA386C" w:rsidRDefault="00FA386C" w:rsidP="00FA386C">
      <w:pPr>
        <w:pStyle w:val="ListBullet"/>
        <w:numPr>
          <w:ilvl w:val="0"/>
          <w:numId w:val="0"/>
        </w:numPr>
        <w:ind w:left="284"/>
        <w:rPr>
          <w:rFonts w:asciiTheme="majorHAnsi" w:hAnsiTheme="majorHAnsi" w:cstheme="majorHAnsi"/>
          <w:b/>
          <w:bCs/>
        </w:rPr>
      </w:pPr>
    </w:p>
    <w:p w14:paraId="69BAA63A" w14:textId="687FEF92" w:rsidR="00036C34" w:rsidRDefault="0089708B" w:rsidP="00FA386C">
      <w:pPr>
        <w:pStyle w:val="ListBullet"/>
        <w:numPr>
          <w:ilvl w:val="0"/>
          <w:numId w:val="0"/>
        </w:numPr>
        <w:ind w:left="284"/>
        <w:rPr>
          <w:rFonts w:asciiTheme="majorHAnsi" w:hAnsiTheme="majorHAnsi" w:cstheme="majorBidi"/>
          <w:b/>
        </w:rPr>
      </w:pPr>
      <w:r w:rsidRPr="5AF11D26">
        <w:rPr>
          <w:rFonts w:asciiTheme="majorHAnsi" w:hAnsiTheme="majorHAnsi" w:cstheme="majorBidi"/>
          <w:b/>
        </w:rPr>
        <w:t xml:space="preserve">Prevent Action </w:t>
      </w:r>
      <w:r w:rsidR="00A652ED">
        <w:rPr>
          <w:rFonts w:asciiTheme="majorHAnsi" w:hAnsiTheme="majorHAnsi" w:cstheme="majorBidi"/>
          <w:b/>
        </w:rPr>
        <w:t xml:space="preserve">East </w:t>
      </w:r>
      <w:proofErr w:type="spellStart"/>
      <w:r w:rsidR="00A652ED">
        <w:rPr>
          <w:rFonts w:asciiTheme="majorHAnsi" w:hAnsiTheme="majorHAnsi" w:cstheme="majorBidi"/>
          <w:b/>
        </w:rPr>
        <w:t>Ravendale</w:t>
      </w:r>
      <w:proofErr w:type="spellEnd"/>
      <w:r w:rsidR="00A652ED">
        <w:rPr>
          <w:rFonts w:asciiTheme="majorHAnsi" w:hAnsiTheme="majorHAnsi" w:cstheme="majorBidi"/>
          <w:b/>
        </w:rPr>
        <w:t xml:space="preserve"> C of E Primary School</w:t>
      </w:r>
      <w:r w:rsidR="1C34304F" w:rsidRPr="5AF11D26">
        <w:rPr>
          <w:rFonts w:asciiTheme="majorHAnsi" w:hAnsiTheme="majorHAnsi" w:cstheme="majorBidi"/>
          <w:b/>
          <w:bCs/>
        </w:rPr>
        <w:t xml:space="preserve">       </w:t>
      </w:r>
      <w:r w:rsidR="00CD40FC" w:rsidRPr="5AF11D26">
        <w:rPr>
          <w:rFonts w:asciiTheme="majorHAnsi" w:hAnsiTheme="majorHAnsi" w:cstheme="majorBidi"/>
          <w:b/>
        </w:rPr>
        <w:t>Name of Prevent Lead</w:t>
      </w:r>
      <w:proofErr w:type="gramStart"/>
      <w:r w:rsidR="00CD40FC" w:rsidRPr="5AF11D26">
        <w:rPr>
          <w:rFonts w:asciiTheme="majorHAnsi" w:hAnsiTheme="majorHAnsi" w:cstheme="majorBidi"/>
          <w:b/>
        </w:rPr>
        <w:t>:</w:t>
      </w:r>
      <w:r w:rsidR="3A525457" w:rsidRPr="5AF11D26">
        <w:rPr>
          <w:rFonts w:asciiTheme="majorHAnsi" w:hAnsiTheme="majorHAnsi" w:cstheme="majorBidi"/>
          <w:b/>
          <w:bCs/>
        </w:rPr>
        <w:t xml:space="preserve">  </w:t>
      </w:r>
      <w:r w:rsidR="00A652ED">
        <w:rPr>
          <w:rFonts w:asciiTheme="majorHAnsi" w:hAnsiTheme="majorHAnsi" w:cstheme="majorBidi"/>
          <w:b/>
          <w:bCs/>
        </w:rPr>
        <w:t>Mrs</w:t>
      </w:r>
      <w:proofErr w:type="gramEnd"/>
      <w:r w:rsidR="00A652ED">
        <w:rPr>
          <w:rFonts w:asciiTheme="majorHAnsi" w:hAnsiTheme="majorHAnsi" w:cstheme="majorBidi"/>
          <w:b/>
          <w:bCs/>
        </w:rPr>
        <w:t xml:space="preserve"> Becky Farr</w:t>
      </w:r>
    </w:p>
    <w:p w14:paraId="6D3F45F0" w14:textId="77777777" w:rsidR="00FA386C" w:rsidRDefault="00FA386C" w:rsidP="00FA386C">
      <w:pPr>
        <w:pStyle w:val="ListBullet"/>
        <w:numPr>
          <w:ilvl w:val="0"/>
          <w:numId w:val="0"/>
        </w:numPr>
        <w:ind w:left="284"/>
        <w:rPr>
          <w:rFonts w:asciiTheme="majorHAnsi" w:hAnsiTheme="majorHAnsi" w:cstheme="majorHAnsi"/>
          <w:b/>
          <w:bCs/>
        </w:rPr>
      </w:pPr>
    </w:p>
    <w:p w14:paraId="36D4C598" w14:textId="77777777" w:rsidR="00FA386C" w:rsidRPr="00EE371F" w:rsidRDefault="00FA386C" w:rsidP="00FA386C">
      <w:pPr>
        <w:pStyle w:val="ListBullet"/>
        <w:numPr>
          <w:ilvl w:val="0"/>
          <w:numId w:val="0"/>
        </w:numPr>
        <w:ind w:left="284"/>
        <w:rPr>
          <w:rFonts w:asciiTheme="majorHAnsi" w:hAnsiTheme="majorHAnsi" w:cstheme="majorHAnsi"/>
          <w:b/>
          <w:bCs/>
        </w:rPr>
      </w:pPr>
    </w:p>
    <w:p w14:paraId="65ED73B1" w14:textId="2422B2FD" w:rsidR="0089708B" w:rsidRPr="00EE371F" w:rsidRDefault="00C52317" w:rsidP="0045265D">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noProof/>
        </w:rPr>
        <mc:AlternateContent>
          <mc:Choice Requires="wps">
            <w:drawing>
              <wp:anchor distT="45720" distB="45720" distL="114300" distR="114300" simplePos="0" relativeHeight="251658241" behindDoc="0" locked="0" layoutInCell="1" allowOverlap="1" wp14:anchorId="5548328A" wp14:editId="5DFB2112">
                <wp:simplePos x="0" y="0"/>
                <wp:positionH relativeFrom="margin">
                  <wp:posOffset>-563245</wp:posOffset>
                </wp:positionH>
                <wp:positionV relativeFrom="paragraph">
                  <wp:posOffset>360680</wp:posOffset>
                </wp:positionV>
                <wp:extent cx="8789035" cy="1089025"/>
                <wp:effectExtent l="0" t="0" r="1206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9035" cy="1089025"/>
                        </a:xfrm>
                        <a:prstGeom prst="rect">
                          <a:avLst/>
                        </a:prstGeom>
                        <a:solidFill>
                          <a:srgbClr val="FFFFFF"/>
                        </a:solidFill>
                        <a:ln w="9525">
                          <a:solidFill>
                            <a:srgbClr val="000000"/>
                          </a:solidFill>
                          <a:miter lim="800000"/>
                          <a:headEnd/>
                          <a:tailEnd/>
                        </a:ln>
                      </wps:spPr>
                      <wps:txbx>
                        <w:txbxContent>
                          <w:p w14:paraId="5EA06287" w14:textId="39C15C1A" w:rsidR="00E71BE1" w:rsidRPr="00A652ED" w:rsidRDefault="00921B5D">
                            <w:pPr>
                              <w:rPr>
                                <w:rFonts w:asciiTheme="majorHAnsi" w:hAnsiTheme="majorHAnsi" w:cstheme="majorHAnsi"/>
                                <w:sz w:val="20"/>
                                <w:szCs w:val="20"/>
                              </w:rPr>
                            </w:pPr>
                            <w:r w:rsidRPr="0045265D">
                              <w:rPr>
                                <w:rFonts w:asciiTheme="majorHAnsi" w:hAnsiTheme="majorHAnsi" w:cstheme="majorHAnsi"/>
                                <w:b/>
                                <w:bCs/>
                                <w:sz w:val="20"/>
                                <w:szCs w:val="20"/>
                              </w:rPr>
                              <w:t xml:space="preserve">Local factors </w:t>
                            </w:r>
                            <w:r w:rsidR="00CB683B" w:rsidRPr="0045265D">
                              <w:rPr>
                                <w:rFonts w:asciiTheme="majorHAnsi" w:hAnsiTheme="majorHAnsi" w:cstheme="majorHAnsi"/>
                                <w:b/>
                                <w:bCs/>
                                <w:sz w:val="20"/>
                                <w:szCs w:val="20"/>
                              </w:rPr>
                              <w:t>affecting</w:t>
                            </w:r>
                            <w:r w:rsidRPr="0045265D">
                              <w:rPr>
                                <w:rFonts w:asciiTheme="majorHAnsi" w:hAnsiTheme="majorHAnsi" w:cstheme="majorHAnsi"/>
                                <w:b/>
                                <w:bCs/>
                                <w:sz w:val="20"/>
                                <w:szCs w:val="20"/>
                              </w:rPr>
                              <w:t xml:space="preserve"> our school:</w:t>
                            </w:r>
                            <w:r w:rsidRPr="0045265D">
                              <w:rPr>
                                <w:rFonts w:asciiTheme="majorHAnsi" w:hAnsiTheme="majorHAnsi" w:cstheme="majorHAnsi"/>
                                <w:sz w:val="20"/>
                                <w:szCs w:val="20"/>
                              </w:rPr>
                              <w:t xml:space="preserve"> </w:t>
                            </w:r>
                            <w:r w:rsidR="00A652ED">
                              <w:rPr>
                                <w:rFonts w:asciiTheme="majorHAnsi" w:hAnsiTheme="majorHAnsi" w:cstheme="majorHAnsi"/>
                                <w:sz w:val="20"/>
                                <w:szCs w:val="20"/>
                              </w:rPr>
                              <w:t xml:space="preserve">East Ravendale is a rural, small village school. We are part of North East Lincolnshire and have a close relationship with the police, to support education.  Our PSHE and RSHE curriculum is thorough and deals with widening pupil’s knowledge and correcting misconceptions.  </w:t>
                            </w:r>
                            <w:r w:rsidR="00DB4634" w:rsidRPr="0045265D">
                              <w:rPr>
                                <w:rFonts w:asciiTheme="majorHAnsi" w:hAnsiTheme="majorHAnsi" w:cstheme="majorHAnsi"/>
                                <w:i/>
                                <w:iCs/>
                                <w:color w:val="FF000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48328A" id="_x0000_t202" coordsize="21600,21600" o:spt="202" path="m,l,21600r21600,l21600,xe">
                <v:stroke joinstyle="miter"/>
                <v:path gradientshapeok="t" o:connecttype="rect"/>
              </v:shapetype>
              <v:shape id="Text Box 2" o:spid="_x0000_s1026" type="#_x0000_t202" style="position:absolute;left:0;text-align:left;margin-left:-44.35pt;margin-top:28.4pt;width:692.05pt;height:85.75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">
                <v:textbox>
                  <w:txbxContent>
                    <w:p w14:paraId="5EA06287" w14:textId="39C15C1A" w:rsidR="00E71BE1" w:rsidRPr="00A652ED" w:rsidRDefault="00921B5D">
                      <w:pPr>
                        <w:rPr>
                          <w:rFonts w:asciiTheme="majorHAnsi" w:hAnsiTheme="majorHAnsi" w:cstheme="majorHAnsi"/>
                          <w:sz w:val="20"/>
                          <w:szCs w:val="20"/>
                        </w:rPr>
                      </w:pPr>
                      <w:r w:rsidRPr="0045265D">
                        <w:rPr>
                          <w:rFonts w:asciiTheme="majorHAnsi" w:hAnsiTheme="majorHAnsi" w:cstheme="majorHAnsi"/>
                          <w:b/>
                          <w:bCs/>
                          <w:sz w:val="20"/>
                          <w:szCs w:val="20"/>
                        </w:rPr>
                        <w:t xml:space="preserve">Local factors </w:t>
                      </w:r>
                      <w:r w:rsidR="00CB683B" w:rsidRPr="0045265D">
                        <w:rPr>
                          <w:rFonts w:asciiTheme="majorHAnsi" w:hAnsiTheme="majorHAnsi" w:cstheme="majorHAnsi"/>
                          <w:b/>
                          <w:bCs/>
                          <w:sz w:val="20"/>
                          <w:szCs w:val="20"/>
                        </w:rPr>
                        <w:t>affecting</w:t>
                      </w:r>
                      <w:r w:rsidRPr="0045265D">
                        <w:rPr>
                          <w:rFonts w:asciiTheme="majorHAnsi" w:hAnsiTheme="majorHAnsi" w:cstheme="majorHAnsi"/>
                          <w:b/>
                          <w:bCs/>
                          <w:sz w:val="20"/>
                          <w:szCs w:val="20"/>
                        </w:rPr>
                        <w:t xml:space="preserve"> our school:</w:t>
                      </w:r>
                      <w:r w:rsidRPr="0045265D">
                        <w:rPr>
                          <w:rFonts w:asciiTheme="majorHAnsi" w:hAnsiTheme="majorHAnsi" w:cstheme="majorHAnsi"/>
                          <w:sz w:val="20"/>
                          <w:szCs w:val="20"/>
                        </w:rPr>
                        <w:t xml:space="preserve"> </w:t>
                      </w:r>
                      <w:r w:rsidR="00A652ED">
                        <w:rPr>
                          <w:rFonts w:asciiTheme="majorHAnsi" w:hAnsiTheme="majorHAnsi" w:cstheme="majorHAnsi"/>
                          <w:sz w:val="20"/>
                          <w:szCs w:val="20"/>
                        </w:rPr>
                        <w:t xml:space="preserve">East Ravendale is a rural, small village school. We are part of North East Lincolnshire and have a close relationship with the police, to support education.  Our PSHE and RSHE curriculum is thorough and deals with widening pupil’s knowledge and correcting misconceptions.  </w:t>
                      </w:r>
                      <w:r w:rsidR="00DB4634" w:rsidRPr="0045265D">
                        <w:rPr>
                          <w:rFonts w:asciiTheme="majorHAnsi" w:hAnsiTheme="majorHAnsi" w:cstheme="majorHAnsi"/>
                          <w:i/>
                          <w:iCs/>
                          <w:color w:val="FF0000"/>
                          <w:sz w:val="20"/>
                          <w:szCs w:val="20"/>
                        </w:rPr>
                        <w:t>.</w:t>
                      </w:r>
                    </w:p>
                  </w:txbxContent>
                </v:textbox>
                <w10:wrap type="square" anchorx="margin"/>
              </v:shape>
            </w:pict>
          </mc:Fallback>
        </mc:AlternateContent>
      </w:r>
      <w:r w:rsidRPr="00EE371F">
        <w:rPr>
          <w:rFonts w:asciiTheme="majorHAnsi" w:hAnsiTheme="majorHAnsi" w:cstheme="majorHAnsi"/>
          <w:b/>
          <w:bCs/>
        </w:rPr>
        <w:t xml:space="preserve">   </w:t>
      </w:r>
    </w:p>
    <w:tbl>
      <w:tblPr>
        <w:tblStyle w:val="TableGrid"/>
        <w:tblW w:w="0" w:type="auto"/>
        <w:tblInd w:w="-856" w:type="dxa"/>
        <w:tblLook w:val="04A0" w:firstRow="1" w:lastRow="0" w:firstColumn="1" w:lastColumn="0" w:noHBand="0" w:noVBand="1"/>
      </w:tblPr>
      <w:tblGrid>
        <w:gridCol w:w="2633"/>
        <w:gridCol w:w="5306"/>
        <w:gridCol w:w="208"/>
        <w:gridCol w:w="2115"/>
        <w:gridCol w:w="18"/>
        <w:gridCol w:w="1601"/>
        <w:gridCol w:w="11"/>
        <w:gridCol w:w="1984"/>
      </w:tblGrid>
      <w:tr w:rsidR="008407FB" w:rsidRPr="00EE371F" w14:paraId="57CD0561" w14:textId="4421A24D" w:rsidTr="00314AA3">
        <w:tc>
          <w:tcPr>
            <w:tcW w:w="2633" w:type="dxa"/>
          </w:tcPr>
          <w:p w14:paraId="01C716F6" w14:textId="282E286D" w:rsidR="0089708B" w:rsidRPr="00EE371F" w:rsidRDefault="0089708B" w:rsidP="00FA386C">
            <w:pPr>
              <w:pStyle w:val="ListBullet"/>
              <w:numPr>
                <w:ilvl w:val="0"/>
                <w:numId w:val="0"/>
              </w:numPr>
              <w:ind w:left="284"/>
              <w:rPr>
                <w:rFonts w:asciiTheme="majorHAnsi" w:hAnsiTheme="majorHAnsi" w:cstheme="majorHAnsi"/>
                <w:b/>
                <w:bCs/>
              </w:rPr>
            </w:pPr>
            <w:bookmarkStart w:id="1" w:name="_Hlk208498794"/>
            <w:r w:rsidRPr="00EE371F">
              <w:rPr>
                <w:rFonts w:asciiTheme="majorHAnsi" w:hAnsiTheme="majorHAnsi" w:cstheme="majorHAnsi"/>
                <w:b/>
                <w:bCs/>
              </w:rPr>
              <w:t>Duty</w:t>
            </w:r>
          </w:p>
        </w:tc>
        <w:tc>
          <w:tcPr>
            <w:tcW w:w="5306" w:type="dxa"/>
          </w:tcPr>
          <w:p w14:paraId="4DC885B3" w14:textId="1E326997" w:rsidR="0089708B" w:rsidRPr="00EE371F" w:rsidRDefault="0089708B"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Evidence</w:t>
            </w:r>
          </w:p>
        </w:tc>
        <w:tc>
          <w:tcPr>
            <w:tcW w:w="2323" w:type="dxa"/>
            <w:gridSpan w:val="2"/>
          </w:tcPr>
          <w:p w14:paraId="20BE15EC" w14:textId="443FFA8B" w:rsidR="0089708B" w:rsidRPr="00EE371F" w:rsidRDefault="0089708B"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Action</w:t>
            </w:r>
          </w:p>
        </w:tc>
        <w:tc>
          <w:tcPr>
            <w:tcW w:w="1495" w:type="dxa"/>
            <w:gridSpan w:val="2"/>
          </w:tcPr>
          <w:p w14:paraId="375BCCCF" w14:textId="3AA5B7E7" w:rsidR="0089708B" w:rsidRPr="00EE371F" w:rsidRDefault="0089708B"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By Whom</w:t>
            </w:r>
          </w:p>
        </w:tc>
        <w:tc>
          <w:tcPr>
            <w:tcW w:w="1994" w:type="dxa"/>
            <w:gridSpan w:val="2"/>
          </w:tcPr>
          <w:p w14:paraId="595C3438" w14:textId="15E330EF" w:rsidR="0089708B" w:rsidRPr="00EE371F" w:rsidRDefault="0089708B"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Monitored by</w:t>
            </w:r>
          </w:p>
        </w:tc>
      </w:tr>
      <w:tr w:rsidR="00546304" w:rsidRPr="00EE371F" w14:paraId="4EAE303E" w14:textId="414C36CA" w:rsidTr="00314AA3">
        <w:tc>
          <w:tcPr>
            <w:tcW w:w="13751" w:type="dxa"/>
            <w:gridSpan w:val="8"/>
            <w:shd w:val="clear" w:color="auto" w:fill="92CDDC" w:themeFill="accent5" w:themeFillTint="99"/>
          </w:tcPr>
          <w:p w14:paraId="23DEB32F" w14:textId="5A4CAB60" w:rsidR="0089708B" w:rsidRPr="00EE371F" w:rsidRDefault="00AC6664"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Identifying</w:t>
            </w:r>
            <w:r w:rsidR="00DC436A" w:rsidRPr="00EE371F">
              <w:rPr>
                <w:rFonts w:asciiTheme="majorHAnsi" w:hAnsiTheme="majorHAnsi" w:cstheme="majorHAnsi"/>
                <w:b/>
                <w:bCs/>
              </w:rPr>
              <w:t xml:space="preserve"> and </w:t>
            </w:r>
            <w:r w:rsidRPr="00EE371F">
              <w:rPr>
                <w:rFonts w:asciiTheme="majorHAnsi" w:hAnsiTheme="majorHAnsi" w:cstheme="majorHAnsi"/>
                <w:b/>
                <w:bCs/>
              </w:rPr>
              <w:t>reporting risk</w:t>
            </w:r>
          </w:p>
        </w:tc>
      </w:tr>
      <w:bookmarkEnd w:id="1"/>
      <w:tr w:rsidR="000D5FEC" w:rsidRPr="00EE371F" w14:paraId="12B42774" w14:textId="318CD6B6" w:rsidTr="00314AA3">
        <w:tc>
          <w:tcPr>
            <w:tcW w:w="2633" w:type="dxa"/>
          </w:tcPr>
          <w:p w14:paraId="0B7D91BE" w14:textId="663627D2" w:rsidR="00C40B36" w:rsidRPr="00EE371F" w:rsidRDefault="00C40B3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b/>
                <w:bCs/>
                <w:i/>
                <w:iCs/>
              </w:rPr>
              <w:t>Assess the risk of children being drawn into terrorism</w:t>
            </w:r>
            <w:r w:rsidR="00F54288" w:rsidRPr="00EE371F">
              <w:rPr>
                <w:rFonts w:asciiTheme="majorHAnsi" w:hAnsiTheme="majorHAnsi" w:cstheme="majorHAnsi"/>
                <w:b/>
                <w:bCs/>
                <w:i/>
                <w:iCs/>
              </w:rPr>
              <w:t xml:space="preserve"> and other extremist </w:t>
            </w:r>
            <w:proofErr w:type="gramStart"/>
            <w:r w:rsidR="00F54288" w:rsidRPr="00EE371F">
              <w:rPr>
                <w:rFonts w:asciiTheme="majorHAnsi" w:hAnsiTheme="majorHAnsi" w:cstheme="majorHAnsi"/>
                <w:b/>
                <w:bCs/>
                <w:i/>
                <w:iCs/>
              </w:rPr>
              <w:t>views,</w:t>
            </w:r>
            <w:r w:rsidR="00BE0698" w:rsidRPr="00EE371F">
              <w:rPr>
                <w:rFonts w:asciiTheme="majorHAnsi" w:hAnsiTheme="majorHAnsi" w:cstheme="majorHAnsi"/>
                <w:b/>
                <w:bCs/>
                <w:i/>
                <w:iCs/>
              </w:rPr>
              <w:t xml:space="preserve"> and</w:t>
            </w:r>
            <w:proofErr w:type="gramEnd"/>
            <w:r w:rsidR="00BE0698" w:rsidRPr="00EE371F">
              <w:rPr>
                <w:rFonts w:asciiTheme="majorHAnsi" w:hAnsiTheme="majorHAnsi" w:cstheme="majorHAnsi"/>
                <w:b/>
                <w:bCs/>
                <w:i/>
                <w:iCs/>
              </w:rPr>
              <w:t xml:space="preserve"> </w:t>
            </w:r>
            <w:r w:rsidR="00FC09F8" w:rsidRPr="00EE371F">
              <w:rPr>
                <w:rFonts w:asciiTheme="majorHAnsi" w:hAnsiTheme="majorHAnsi" w:cstheme="majorHAnsi"/>
                <w:b/>
                <w:bCs/>
                <w:i/>
                <w:iCs/>
              </w:rPr>
              <w:t>report</w:t>
            </w:r>
            <w:r w:rsidR="00BE0698" w:rsidRPr="00EE371F">
              <w:rPr>
                <w:rFonts w:asciiTheme="majorHAnsi" w:hAnsiTheme="majorHAnsi" w:cstheme="majorHAnsi"/>
                <w:b/>
                <w:bCs/>
                <w:i/>
                <w:iCs/>
              </w:rPr>
              <w:t xml:space="preserve"> concerns.</w:t>
            </w:r>
          </w:p>
        </w:tc>
        <w:tc>
          <w:tcPr>
            <w:tcW w:w="5306" w:type="dxa"/>
          </w:tcPr>
          <w:p w14:paraId="6B4CE9FB" w14:textId="5FB1243C" w:rsidR="00C40B36" w:rsidRPr="00EE371F" w:rsidRDefault="00C40B3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All staff, commensurate with their role, can demonstrate an understanding of the general risks around pupils becoming </w:t>
            </w:r>
            <w:proofErr w:type="spellStart"/>
            <w:r w:rsidRPr="00EE371F">
              <w:rPr>
                <w:rFonts w:asciiTheme="majorHAnsi" w:hAnsiTheme="majorHAnsi" w:cstheme="majorHAnsi"/>
              </w:rPr>
              <w:t>radicalised</w:t>
            </w:r>
            <w:proofErr w:type="spellEnd"/>
            <w:r w:rsidRPr="00EE371F">
              <w:rPr>
                <w:rFonts w:asciiTheme="majorHAnsi" w:hAnsiTheme="majorHAnsi" w:cstheme="majorHAnsi"/>
              </w:rPr>
              <w:t>.</w:t>
            </w:r>
          </w:p>
        </w:tc>
        <w:tc>
          <w:tcPr>
            <w:tcW w:w="2323" w:type="dxa"/>
            <w:gridSpan w:val="2"/>
          </w:tcPr>
          <w:p w14:paraId="3ABE562D" w14:textId="46A29135" w:rsidR="00C40B36" w:rsidRPr="00EE371F" w:rsidRDefault="00C40B3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All staff have read the most current version of KCSIE and know how to </w:t>
            </w:r>
            <w:proofErr w:type="spellStart"/>
            <w:r w:rsidRPr="00EE371F">
              <w:rPr>
                <w:rFonts w:asciiTheme="majorHAnsi" w:hAnsiTheme="majorHAnsi" w:cstheme="majorHAnsi"/>
              </w:rPr>
              <w:t>minimise</w:t>
            </w:r>
            <w:proofErr w:type="spellEnd"/>
            <w:r w:rsidRPr="00EE371F">
              <w:rPr>
                <w:rFonts w:asciiTheme="majorHAnsi" w:hAnsiTheme="majorHAnsi" w:cstheme="majorHAnsi"/>
              </w:rPr>
              <w:t xml:space="preserve"> and report pupils at risk of </w:t>
            </w:r>
            <w:proofErr w:type="spellStart"/>
            <w:r w:rsidRPr="00EE371F">
              <w:rPr>
                <w:rFonts w:asciiTheme="majorHAnsi" w:hAnsiTheme="majorHAnsi" w:cstheme="majorHAnsi"/>
              </w:rPr>
              <w:t>radicalisation</w:t>
            </w:r>
            <w:proofErr w:type="spellEnd"/>
            <w:r w:rsidR="00690362" w:rsidRPr="00EE371F">
              <w:rPr>
                <w:rFonts w:asciiTheme="majorHAnsi" w:hAnsiTheme="majorHAnsi" w:cstheme="majorHAnsi"/>
              </w:rPr>
              <w:t xml:space="preserve"> and extreme hate world views.</w:t>
            </w:r>
          </w:p>
          <w:p w14:paraId="2A41AB78" w14:textId="77777777" w:rsidR="00C40B36" w:rsidRPr="00EE371F" w:rsidRDefault="00C40B36" w:rsidP="00FA386C">
            <w:pPr>
              <w:pStyle w:val="ListBullet"/>
              <w:numPr>
                <w:ilvl w:val="0"/>
                <w:numId w:val="0"/>
              </w:numPr>
              <w:ind w:left="284"/>
              <w:rPr>
                <w:rFonts w:asciiTheme="majorHAnsi" w:hAnsiTheme="majorHAnsi" w:cstheme="majorHAnsi"/>
              </w:rPr>
            </w:pPr>
          </w:p>
          <w:p w14:paraId="40B26BF9" w14:textId="7E681E2A" w:rsidR="00C40B36" w:rsidRPr="00EE371F" w:rsidRDefault="00C40B3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All staff have </w:t>
            </w:r>
          </w:p>
          <w:p w14:paraId="00B938B9" w14:textId="46AC3FA1" w:rsidR="00FA386C" w:rsidRPr="00EE371F" w:rsidRDefault="48AFF1FC"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Undertaken Home Office approved training on preventing </w:t>
            </w:r>
            <w:proofErr w:type="spellStart"/>
            <w:r w:rsidRPr="00EE371F">
              <w:rPr>
                <w:rFonts w:asciiTheme="majorHAnsi" w:hAnsiTheme="majorHAnsi" w:cstheme="majorHAnsi"/>
              </w:rPr>
              <w:t>radicalisation</w:t>
            </w:r>
            <w:proofErr w:type="spellEnd"/>
            <w:r w:rsidR="00707D9E">
              <w:rPr>
                <w:rFonts w:asciiTheme="majorHAnsi" w:hAnsiTheme="majorHAnsi" w:cstheme="majorHAnsi"/>
              </w:rPr>
              <w:t xml:space="preserve"> (Flick)</w:t>
            </w:r>
            <w:r w:rsidRPr="00EE371F">
              <w:rPr>
                <w:rFonts w:asciiTheme="majorHAnsi" w:hAnsiTheme="majorHAnsi" w:cstheme="majorHAnsi"/>
              </w:rPr>
              <w:t xml:space="preserve">. </w:t>
            </w:r>
          </w:p>
        </w:tc>
        <w:tc>
          <w:tcPr>
            <w:tcW w:w="1495" w:type="dxa"/>
            <w:gridSpan w:val="2"/>
          </w:tcPr>
          <w:p w14:paraId="5CC1D278" w14:textId="6621B73F" w:rsidR="00C40B36" w:rsidRPr="00EE371F" w:rsidRDefault="00C40B3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All staff</w:t>
            </w:r>
          </w:p>
        </w:tc>
        <w:tc>
          <w:tcPr>
            <w:tcW w:w="1994" w:type="dxa"/>
            <w:gridSpan w:val="2"/>
          </w:tcPr>
          <w:p w14:paraId="0315C648" w14:textId="285A83D9" w:rsidR="00EF658D" w:rsidRPr="00EE371F" w:rsidRDefault="00A652ED" w:rsidP="00A652ED">
            <w:pPr>
              <w:pStyle w:val="ListBullet"/>
              <w:numPr>
                <w:ilvl w:val="0"/>
                <w:numId w:val="0"/>
              </w:numPr>
              <w:ind w:left="360" w:hanging="360"/>
              <w:jc w:val="center"/>
              <w:rPr>
                <w:rFonts w:asciiTheme="majorHAnsi" w:hAnsiTheme="majorHAnsi" w:cstheme="majorHAnsi"/>
              </w:rPr>
            </w:pPr>
            <w:r>
              <w:rPr>
                <w:rFonts w:asciiTheme="majorHAnsi" w:hAnsiTheme="majorHAnsi" w:cstheme="majorHAnsi"/>
              </w:rPr>
              <w:t xml:space="preserve">HT and Safeguarding </w:t>
            </w:r>
            <w:proofErr w:type="spellStart"/>
            <w:r>
              <w:rPr>
                <w:rFonts w:asciiTheme="majorHAnsi" w:hAnsiTheme="majorHAnsi" w:cstheme="majorHAnsi"/>
              </w:rPr>
              <w:t>Goveenor</w:t>
            </w:r>
            <w:proofErr w:type="spellEnd"/>
            <w:r>
              <w:rPr>
                <w:rFonts w:asciiTheme="majorHAnsi" w:hAnsiTheme="majorHAnsi" w:cstheme="majorHAnsi"/>
              </w:rPr>
              <w:t>.</w:t>
            </w:r>
          </w:p>
        </w:tc>
      </w:tr>
      <w:tr w:rsidR="000D5FEC" w:rsidRPr="00EE371F" w14:paraId="3A834136" w14:textId="75647A8A" w:rsidTr="00314AA3">
        <w:tc>
          <w:tcPr>
            <w:tcW w:w="2633" w:type="dxa"/>
            <w:vMerge w:val="restart"/>
          </w:tcPr>
          <w:p w14:paraId="5EBF571C" w14:textId="52A4CBC4" w:rsidR="00C40B36" w:rsidRDefault="00FA386C" w:rsidP="00FA386C">
            <w:pPr>
              <w:pStyle w:val="ListBullet"/>
              <w:numPr>
                <w:ilvl w:val="0"/>
                <w:numId w:val="0"/>
              </w:numPr>
              <w:ind w:left="284"/>
              <w:rPr>
                <w:rFonts w:asciiTheme="majorHAnsi" w:hAnsiTheme="majorHAnsi" w:cstheme="majorHAnsi"/>
              </w:rPr>
            </w:pPr>
            <w:r>
              <w:lastRenderedPageBreak/>
              <w:br w:type="page"/>
            </w:r>
          </w:p>
          <w:p w14:paraId="0C45A42F" w14:textId="77777777" w:rsidR="00FA386C" w:rsidRDefault="00FA386C" w:rsidP="00FA386C">
            <w:pPr>
              <w:pStyle w:val="ListBullet"/>
              <w:numPr>
                <w:ilvl w:val="0"/>
                <w:numId w:val="0"/>
              </w:numPr>
              <w:ind w:left="284"/>
              <w:rPr>
                <w:rFonts w:asciiTheme="majorHAnsi" w:hAnsiTheme="majorHAnsi" w:cstheme="majorHAnsi"/>
              </w:rPr>
            </w:pPr>
          </w:p>
          <w:p w14:paraId="245A54A0" w14:textId="59C952FA" w:rsidR="00FA386C" w:rsidRPr="00EE371F" w:rsidRDefault="00FA386C" w:rsidP="00FA386C">
            <w:pPr>
              <w:pStyle w:val="ListBullet"/>
              <w:numPr>
                <w:ilvl w:val="0"/>
                <w:numId w:val="0"/>
              </w:numPr>
              <w:ind w:left="284"/>
              <w:rPr>
                <w:rFonts w:asciiTheme="majorHAnsi" w:hAnsiTheme="majorHAnsi" w:cstheme="majorHAnsi"/>
              </w:rPr>
            </w:pPr>
          </w:p>
        </w:tc>
        <w:tc>
          <w:tcPr>
            <w:tcW w:w="5514" w:type="dxa"/>
            <w:gridSpan w:val="2"/>
          </w:tcPr>
          <w:p w14:paraId="386D3C8B" w14:textId="7B5A2CE3" w:rsidR="00C40B36" w:rsidRPr="00EE371F" w:rsidRDefault="00C40B3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school’s DSL and DDSLs have an enhanced knowledge of the risks around pupils becoming </w:t>
            </w:r>
            <w:proofErr w:type="spellStart"/>
            <w:r w:rsidRPr="00EE371F">
              <w:rPr>
                <w:rFonts w:asciiTheme="majorHAnsi" w:hAnsiTheme="majorHAnsi" w:cstheme="majorHAnsi"/>
              </w:rPr>
              <w:t>radicalis</w:t>
            </w:r>
            <w:r w:rsidR="00A0742C" w:rsidRPr="00EE371F">
              <w:rPr>
                <w:rFonts w:asciiTheme="majorHAnsi" w:hAnsiTheme="majorHAnsi" w:cstheme="majorHAnsi"/>
              </w:rPr>
              <w:t>ed</w:t>
            </w:r>
            <w:proofErr w:type="spellEnd"/>
            <w:r w:rsidR="00A0742C" w:rsidRPr="00EE371F">
              <w:rPr>
                <w:rFonts w:asciiTheme="majorHAnsi" w:hAnsiTheme="majorHAnsi" w:cstheme="majorHAnsi"/>
              </w:rPr>
              <w:t xml:space="preserve"> by extremist views, </w:t>
            </w:r>
            <w:r w:rsidR="001A7DDD" w:rsidRPr="00EE371F">
              <w:rPr>
                <w:rFonts w:asciiTheme="majorHAnsi" w:hAnsiTheme="majorHAnsi" w:cstheme="majorHAnsi"/>
              </w:rPr>
              <w:t>including politics, ethnicity, faith, gender and sexual identity.</w:t>
            </w:r>
          </w:p>
        </w:tc>
        <w:tc>
          <w:tcPr>
            <w:tcW w:w="2133" w:type="dxa"/>
            <w:gridSpan w:val="2"/>
          </w:tcPr>
          <w:p w14:paraId="04E54583" w14:textId="34720502" w:rsidR="00C40B36" w:rsidRDefault="00C40B3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w:t>
            </w:r>
            <w:r w:rsidR="00772E0F" w:rsidRPr="00EE371F">
              <w:rPr>
                <w:rFonts w:asciiTheme="majorHAnsi" w:hAnsiTheme="majorHAnsi" w:cstheme="majorHAnsi"/>
              </w:rPr>
              <w:t>DSL</w:t>
            </w:r>
            <w:r w:rsidR="00D05EE8" w:rsidRPr="00EE371F">
              <w:rPr>
                <w:rFonts w:asciiTheme="majorHAnsi" w:hAnsiTheme="majorHAnsi" w:cstheme="majorHAnsi"/>
              </w:rPr>
              <w:t xml:space="preserve"> &amp; </w:t>
            </w:r>
            <w:r w:rsidR="00772E0F" w:rsidRPr="00EE371F">
              <w:rPr>
                <w:rFonts w:asciiTheme="majorHAnsi" w:hAnsiTheme="majorHAnsi" w:cstheme="majorHAnsi"/>
              </w:rPr>
              <w:t>DDSL(</w:t>
            </w:r>
            <w:r w:rsidR="00097814" w:rsidRPr="00EE371F">
              <w:rPr>
                <w:rFonts w:asciiTheme="majorHAnsi" w:hAnsiTheme="majorHAnsi" w:cstheme="majorHAnsi"/>
              </w:rPr>
              <w:t>s),</w:t>
            </w:r>
            <w:r w:rsidR="00D05EE8" w:rsidRPr="00EE371F">
              <w:rPr>
                <w:rFonts w:asciiTheme="majorHAnsi" w:hAnsiTheme="majorHAnsi" w:cstheme="majorHAnsi"/>
              </w:rPr>
              <w:t xml:space="preserve"> one of which will be the Prevent Lead,</w:t>
            </w:r>
            <w:r w:rsidRPr="00EE371F">
              <w:rPr>
                <w:rFonts w:asciiTheme="majorHAnsi" w:hAnsiTheme="majorHAnsi" w:cstheme="majorHAnsi"/>
              </w:rPr>
              <w:t xml:space="preserve"> ha</w:t>
            </w:r>
            <w:r w:rsidR="00405374" w:rsidRPr="00EE371F">
              <w:rPr>
                <w:rFonts w:asciiTheme="majorHAnsi" w:hAnsiTheme="majorHAnsi" w:cstheme="majorHAnsi"/>
              </w:rPr>
              <w:t>ve had</w:t>
            </w:r>
            <w:r w:rsidRPr="00EE371F">
              <w:rPr>
                <w:rFonts w:asciiTheme="majorHAnsi" w:hAnsiTheme="majorHAnsi" w:cstheme="majorHAnsi"/>
              </w:rPr>
              <w:t xml:space="preserve"> enhanced training, via the Trust, and Government websites such as </w:t>
            </w:r>
            <w:r w:rsidRPr="00EE371F">
              <w:rPr>
                <w:rFonts w:asciiTheme="majorHAnsi" w:hAnsiTheme="majorHAnsi" w:cstheme="majorHAnsi"/>
                <w:i/>
                <w:iCs/>
              </w:rPr>
              <w:t>‘Educate Against Hate’</w:t>
            </w:r>
            <w:r w:rsidRPr="00EE371F">
              <w:rPr>
                <w:rFonts w:asciiTheme="majorHAnsi" w:hAnsiTheme="majorHAnsi" w:cstheme="majorHAnsi"/>
              </w:rPr>
              <w:t xml:space="preserve"> and take responsibility for the annual construction of the Prevent Action Plan, its implementation and monitoring</w:t>
            </w:r>
            <w:r w:rsidR="00715359" w:rsidRPr="00EE371F">
              <w:rPr>
                <w:rFonts w:asciiTheme="majorHAnsi" w:hAnsiTheme="majorHAnsi" w:cstheme="majorHAnsi"/>
              </w:rPr>
              <w:t>,</w:t>
            </w:r>
            <w:r w:rsidRPr="00EE371F">
              <w:rPr>
                <w:rFonts w:asciiTheme="majorHAnsi" w:hAnsiTheme="majorHAnsi" w:cstheme="majorHAnsi"/>
              </w:rPr>
              <w:t xml:space="preserve"> in line with their broader safeguarding duties.</w:t>
            </w:r>
          </w:p>
          <w:p w14:paraId="32AA96F8" w14:textId="77777777" w:rsidR="00FA386C" w:rsidRDefault="00FA386C" w:rsidP="00FA386C">
            <w:pPr>
              <w:pStyle w:val="ListBullet"/>
              <w:numPr>
                <w:ilvl w:val="0"/>
                <w:numId w:val="0"/>
              </w:numPr>
              <w:ind w:left="284"/>
              <w:rPr>
                <w:rFonts w:asciiTheme="majorHAnsi" w:hAnsiTheme="majorHAnsi" w:cstheme="majorHAnsi"/>
              </w:rPr>
            </w:pPr>
          </w:p>
          <w:p w14:paraId="148F054F" w14:textId="77777777" w:rsidR="00FA386C" w:rsidRDefault="00FA386C" w:rsidP="00FA386C">
            <w:pPr>
              <w:pStyle w:val="ListBullet"/>
              <w:numPr>
                <w:ilvl w:val="0"/>
                <w:numId w:val="0"/>
              </w:numPr>
              <w:ind w:left="284"/>
              <w:rPr>
                <w:rFonts w:asciiTheme="majorHAnsi" w:hAnsiTheme="majorHAnsi" w:cstheme="majorHAnsi"/>
              </w:rPr>
            </w:pPr>
          </w:p>
          <w:p w14:paraId="0D47A118" w14:textId="77777777" w:rsidR="00FA386C" w:rsidRDefault="00FA386C" w:rsidP="00FA386C">
            <w:pPr>
              <w:pStyle w:val="ListBullet"/>
              <w:numPr>
                <w:ilvl w:val="0"/>
                <w:numId w:val="0"/>
              </w:numPr>
              <w:ind w:left="284"/>
              <w:rPr>
                <w:rFonts w:asciiTheme="majorHAnsi" w:hAnsiTheme="majorHAnsi" w:cstheme="majorHAnsi"/>
              </w:rPr>
            </w:pPr>
          </w:p>
          <w:p w14:paraId="47B3283C" w14:textId="77777777" w:rsidR="00FA386C" w:rsidRDefault="00FA386C" w:rsidP="00FA386C">
            <w:pPr>
              <w:pStyle w:val="ListBullet"/>
              <w:numPr>
                <w:ilvl w:val="0"/>
                <w:numId w:val="0"/>
              </w:numPr>
              <w:ind w:left="284"/>
              <w:rPr>
                <w:rFonts w:asciiTheme="majorHAnsi" w:hAnsiTheme="majorHAnsi" w:cstheme="majorHAnsi"/>
              </w:rPr>
            </w:pPr>
          </w:p>
          <w:p w14:paraId="256172DB" w14:textId="77777777" w:rsidR="00FA386C" w:rsidRDefault="00FA386C" w:rsidP="00FA386C">
            <w:pPr>
              <w:pStyle w:val="ListBullet"/>
              <w:numPr>
                <w:ilvl w:val="0"/>
                <w:numId w:val="0"/>
              </w:numPr>
              <w:ind w:left="284"/>
              <w:rPr>
                <w:rFonts w:asciiTheme="majorHAnsi" w:hAnsiTheme="majorHAnsi" w:cstheme="majorHAnsi"/>
              </w:rPr>
            </w:pPr>
          </w:p>
          <w:p w14:paraId="1771C1E1" w14:textId="77777777" w:rsidR="00FA386C" w:rsidRDefault="00FA386C" w:rsidP="00FA386C">
            <w:pPr>
              <w:pStyle w:val="ListBullet"/>
              <w:numPr>
                <w:ilvl w:val="0"/>
                <w:numId w:val="0"/>
              </w:numPr>
              <w:ind w:left="284"/>
              <w:rPr>
                <w:rFonts w:asciiTheme="majorHAnsi" w:hAnsiTheme="majorHAnsi" w:cstheme="majorHAnsi"/>
              </w:rPr>
            </w:pPr>
          </w:p>
          <w:p w14:paraId="6E6AACA2" w14:textId="77777777" w:rsidR="00314AA3" w:rsidRDefault="00314AA3" w:rsidP="00FA386C">
            <w:pPr>
              <w:pStyle w:val="ListBullet"/>
              <w:numPr>
                <w:ilvl w:val="0"/>
                <w:numId w:val="0"/>
              </w:numPr>
              <w:ind w:left="284"/>
              <w:rPr>
                <w:rFonts w:asciiTheme="majorHAnsi" w:hAnsiTheme="majorHAnsi" w:cstheme="majorHAnsi"/>
              </w:rPr>
            </w:pPr>
          </w:p>
          <w:p w14:paraId="45E98CF4" w14:textId="77777777" w:rsidR="00314AA3" w:rsidRDefault="00314AA3" w:rsidP="00FA386C">
            <w:pPr>
              <w:pStyle w:val="ListBullet"/>
              <w:numPr>
                <w:ilvl w:val="0"/>
                <w:numId w:val="0"/>
              </w:numPr>
              <w:ind w:left="284"/>
              <w:rPr>
                <w:rFonts w:asciiTheme="majorHAnsi" w:hAnsiTheme="majorHAnsi" w:cstheme="majorHAnsi"/>
              </w:rPr>
            </w:pPr>
          </w:p>
          <w:p w14:paraId="4586EAC7" w14:textId="77777777" w:rsidR="00FA386C" w:rsidRDefault="00FA386C" w:rsidP="00FA386C">
            <w:pPr>
              <w:pStyle w:val="ListBullet"/>
              <w:numPr>
                <w:ilvl w:val="0"/>
                <w:numId w:val="0"/>
              </w:numPr>
              <w:ind w:left="284"/>
              <w:rPr>
                <w:rFonts w:asciiTheme="majorHAnsi" w:hAnsiTheme="majorHAnsi" w:cstheme="majorHAnsi"/>
              </w:rPr>
            </w:pPr>
          </w:p>
          <w:p w14:paraId="1523AA0A" w14:textId="77777777" w:rsidR="00FA386C" w:rsidRDefault="00FA386C" w:rsidP="00FA386C">
            <w:pPr>
              <w:pStyle w:val="ListBullet"/>
              <w:numPr>
                <w:ilvl w:val="0"/>
                <w:numId w:val="0"/>
              </w:numPr>
              <w:ind w:left="284"/>
              <w:rPr>
                <w:rFonts w:asciiTheme="majorHAnsi" w:hAnsiTheme="majorHAnsi" w:cstheme="majorHAnsi"/>
              </w:rPr>
            </w:pPr>
          </w:p>
          <w:p w14:paraId="51B85FBC" w14:textId="01F47909" w:rsidR="00FA386C" w:rsidRPr="00EE371F" w:rsidRDefault="00FA386C" w:rsidP="00FA386C">
            <w:pPr>
              <w:pStyle w:val="ListBullet"/>
              <w:numPr>
                <w:ilvl w:val="0"/>
                <w:numId w:val="0"/>
              </w:numPr>
              <w:ind w:left="284"/>
              <w:rPr>
                <w:rFonts w:asciiTheme="majorHAnsi" w:hAnsiTheme="majorHAnsi" w:cstheme="majorHAnsi"/>
              </w:rPr>
            </w:pPr>
          </w:p>
        </w:tc>
        <w:tc>
          <w:tcPr>
            <w:tcW w:w="1487" w:type="dxa"/>
            <w:gridSpan w:val="2"/>
          </w:tcPr>
          <w:p w14:paraId="587C1EEF" w14:textId="5B32F924" w:rsidR="003E1F80" w:rsidRPr="00EE371F" w:rsidRDefault="003E1F80"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DSL</w:t>
            </w:r>
            <w:r w:rsidR="00A652ED">
              <w:rPr>
                <w:rFonts w:asciiTheme="majorHAnsi" w:hAnsiTheme="majorHAnsi" w:cstheme="majorHAnsi"/>
              </w:rPr>
              <w:t>/Prevent Lead</w:t>
            </w:r>
          </w:p>
          <w:p w14:paraId="59135B1F" w14:textId="77777777" w:rsidR="003E1F80" w:rsidRPr="00EE371F" w:rsidRDefault="003E1F80"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DDSL</w:t>
            </w:r>
          </w:p>
          <w:p w14:paraId="293D94D4" w14:textId="3380DE38" w:rsidR="00C40B36" w:rsidRPr="00EE371F" w:rsidRDefault="00C40B36" w:rsidP="00FA386C">
            <w:pPr>
              <w:pStyle w:val="ListBullet"/>
              <w:numPr>
                <w:ilvl w:val="0"/>
                <w:numId w:val="0"/>
              </w:numPr>
              <w:ind w:left="284"/>
              <w:rPr>
                <w:rFonts w:asciiTheme="majorHAnsi" w:hAnsiTheme="majorHAnsi" w:cstheme="majorHAnsi"/>
              </w:rPr>
            </w:pPr>
          </w:p>
        </w:tc>
        <w:tc>
          <w:tcPr>
            <w:tcW w:w="1984" w:type="dxa"/>
          </w:tcPr>
          <w:p w14:paraId="2ABDFDCB" w14:textId="3ADDBD0B" w:rsidR="00C40B36" w:rsidRPr="00EE371F" w:rsidRDefault="003E1F80"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tc>
      </w:tr>
      <w:tr w:rsidR="000D5FEC" w:rsidRPr="00EE371F" w14:paraId="5615F4C2" w14:textId="55BE1050" w:rsidTr="00314AA3">
        <w:tc>
          <w:tcPr>
            <w:tcW w:w="2633" w:type="dxa"/>
            <w:vMerge/>
          </w:tcPr>
          <w:p w14:paraId="5869974C" w14:textId="77777777" w:rsidR="00C40B36" w:rsidRPr="00EE371F" w:rsidRDefault="00C40B36" w:rsidP="00FA386C">
            <w:pPr>
              <w:pStyle w:val="ListBullet"/>
              <w:numPr>
                <w:ilvl w:val="0"/>
                <w:numId w:val="0"/>
              </w:numPr>
              <w:ind w:left="284"/>
              <w:rPr>
                <w:rFonts w:asciiTheme="majorHAnsi" w:hAnsiTheme="majorHAnsi" w:cstheme="majorHAnsi"/>
              </w:rPr>
            </w:pPr>
          </w:p>
        </w:tc>
        <w:tc>
          <w:tcPr>
            <w:tcW w:w="5514" w:type="dxa"/>
            <w:gridSpan w:val="2"/>
          </w:tcPr>
          <w:p w14:paraId="65DE20EA" w14:textId="1536FA31" w:rsidR="00C40B36" w:rsidRPr="00EE371F" w:rsidRDefault="00C40B3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Any pupil at risk of </w:t>
            </w:r>
            <w:proofErr w:type="spellStart"/>
            <w:r w:rsidRPr="00EE371F">
              <w:rPr>
                <w:rFonts w:asciiTheme="majorHAnsi" w:hAnsiTheme="majorHAnsi" w:cstheme="majorHAnsi"/>
              </w:rPr>
              <w:t>radicalisation</w:t>
            </w:r>
            <w:proofErr w:type="spellEnd"/>
            <w:r w:rsidRPr="00EE371F">
              <w:rPr>
                <w:rFonts w:asciiTheme="majorHAnsi" w:hAnsiTheme="majorHAnsi" w:cstheme="majorHAnsi"/>
              </w:rPr>
              <w:t xml:space="preserve"> has a support plan to </w:t>
            </w:r>
            <w:proofErr w:type="spellStart"/>
            <w:r w:rsidRPr="00EE371F">
              <w:rPr>
                <w:rFonts w:asciiTheme="majorHAnsi" w:hAnsiTheme="majorHAnsi" w:cstheme="majorHAnsi"/>
              </w:rPr>
              <w:t>minimise</w:t>
            </w:r>
            <w:proofErr w:type="spellEnd"/>
            <w:r w:rsidRPr="00EE371F">
              <w:rPr>
                <w:rFonts w:asciiTheme="majorHAnsi" w:hAnsiTheme="majorHAnsi" w:cstheme="majorHAnsi"/>
              </w:rPr>
              <w:t xml:space="preserve"> this risk, including liaison with the appropriate bodies such as the LA</w:t>
            </w:r>
            <w:r w:rsidR="004E09D3" w:rsidRPr="00EE371F">
              <w:rPr>
                <w:rFonts w:asciiTheme="majorHAnsi" w:hAnsiTheme="majorHAnsi" w:cstheme="majorHAnsi"/>
              </w:rPr>
              <w:t xml:space="preserve"> to report the concern</w:t>
            </w:r>
            <w:r w:rsidRPr="00EE371F">
              <w:rPr>
                <w:rFonts w:asciiTheme="majorHAnsi" w:hAnsiTheme="majorHAnsi" w:cstheme="majorHAnsi"/>
              </w:rPr>
              <w:t>.</w:t>
            </w:r>
            <w:r w:rsidR="00715359" w:rsidRPr="00EE371F">
              <w:rPr>
                <w:rFonts w:asciiTheme="majorHAnsi" w:hAnsiTheme="majorHAnsi" w:cstheme="majorHAnsi"/>
              </w:rPr>
              <w:t xml:space="preserve"> This may be in tandem with statutory interventions put in place by </w:t>
            </w:r>
            <w:r w:rsidR="00642CE1" w:rsidRPr="00EE371F">
              <w:rPr>
                <w:rFonts w:asciiTheme="majorHAnsi" w:hAnsiTheme="majorHAnsi" w:cstheme="majorHAnsi"/>
              </w:rPr>
              <w:t xml:space="preserve">a </w:t>
            </w:r>
            <w:r w:rsidR="00715359" w:rsidRPr="00EE371F">
              <w:rPr>
                <w:rFonts w:asciiTheme="majorHAnsi" w:hAnsiTheme="majorHAnsi" w:cstheme="majorHAnsi"/>
              </w:rPr>
              <w:t>Channel panel following their assessment.</w:t>
            </w:r>
          </w:p>
        </w:tc>
        <w:tc>
          <w:tcPr>
            <w:tcW w:w="2133" w:type="dxa"/>
            <w:gridSpan w:val="2"/>
          </w:tcPr>
          <w:p w14:paraId="2099208F" w14:textId="309274E5" w:rsidR="00C40B36" w:rsidRPr="00EE371F" w:rsidRDefault="00C40B3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Prevent Lead oversees the construction, implementation and monitoring of any individual </w:t>
            </w:r>
            <w:r w:rsidR="00313818" w:rsidRPr="00EE371F">
              <w:rPr>
                <w:rFonts w:asciiTheme="majorHAnsi" w:hAnsiTheme="majorHAnsi" w:cstheme="majorHAnsi"/>
              </w:rPr>
              <w:t>pupil’s</w:t>
            </w:r>
            <w:r w:rsidR="00B974FE" w:rsidRPr="00EE371F">
              <w:rPr>
                <w:rFonts w:asciiTheme="majorHAnsi" w:hAnsiTheme="majorHAnsi" w:cstheme="majorHAnsi"/>
              </w:rPr>
              <w:t xml:space="preserve"> </w:t>
            </w:r>
            <w:r w:rsidRPr="00EE371F">
              <w:rPr>
                <w:rFonts w:asciiTheme="majorHAnsi" w:hAnsiTheme="majorHAnsi" w:cstheme="majorHAnsi"/>
              </w:rPr>
              <w:t>plan, reporting these to the LA</w:t>
            </w:r>
            <w:r w:rsidR="00B974FE" w:rsidRPr="00EE371F">
              <w:rPr>
                <w:rFonts w:asciiTheme="majorHAnsi" w:hAnsiTheme="majorHAnsi" w:cstheme="majorHAnsi"/>
              </w:rPr>
              <w:t xml:space="preserve"> and informing the Trust SG Team.</w:t>
            </w:r>
          </w:p>
          <w:p w14:paraId="15A196D7" w14:textId="276C4159" w:rsidR="00C40B36" w:rsidRPr="00EE371F" w:rsidRDefault="00C40B36" w:rsidP="00FA386C">
            <w:pPr>
              <w:pStyle w:val="ListBullet"/>
              <w:numPr>
                <w:ilvl w:val="0"/>
                <w:numId w:val="0"/>
              </w:numPr>
              <w:ind w:left="284"/>
              <w:rPr>
                <w:rFonts w:asciiTheme="majorHAnsi" w:hAnsiTheme="majorHAnsi" w:cstheme="majorHAnsi"/>
              </w:rPr>
            </w:pPr>
          </w:p>
        </w:tc>
        <w:tc>
          <w:tcPr>
            <w:tcW w:w="1487" w:type="dxa"/>
            <w:gridSpan w:val="2"/>
          </w:tcPr>
          <w:p w14:paraId="33AC4918" w14:textId="77777777" w:rsidR="00C40B36" w:rsidRPr="00EE371F" w:rsidRDefault="00C12B46" w:rsidP="00FA386C">
            <w:pPr>
              <w:pStyle w:val="ListBullet"/>
              <w:numPr>
                <w:ilvl w:val="0"/>
                <w:numId w:val="0"/>
              </w:numPr>
              <w:ind w:left="284"/>
              <w:rPr>
                <w:rFonts w:asciiTheme="majorHAnsi" w:hAnsiTheme="majorHAnsi" w:cstheme="majorHAnsi"/>
              </w:rPr>
            </w:pPr>
            <w:proofErr w:type="gramStart"/>
            <w:r w:rsidRPr="00EE371F">
              <w:rPr>
                <w:rFonts w:asciiTheme="majorHAnsi" w:hAnsiTheme="majorHAnsi" w:cstheme="majorHAnsi"/>
              </w:rPr>
              <w:t>Prevent</w:t>
            </w:r>
            <w:proofErr w:type="gramEnd"/>
            <w:r w:rsidRPr="00EE371F">
              <w:rPr>
                <w:rFonts w:asciiTheme="majorHAnsi" w:hAnsiTheme="majorHAnsi" w:cstheme="majorHAnsi"/>
              </w:rPr>
              <w:t xml:space="preserve"> Lead</w:t>
            </w:r>
          </w:p>
          <w:p w14:paraId="732463CF" w14:textId="5564B24A" w:rsidR="00C12B46" w:rsidRPr="00EE371F" w:rsidRDefault="00C12B46" w:rsidP="00FA386C">
            <w:pPr>
              <w:pStyle w:val="ListBullet"/>
              <w:numPr>
                <w:ilvl w:val="0"/>
                <w:numId w:val="0"/>
              </w:numPr>
              <w:ind w:left="284"/>
              <w:rPr>
                <w:rFonts w:asciiTheme="majorHAnsi" w:hAnsiTheme="majorHAnsi" w:cstheme="majorHAnsi"/>
              </w:rPr>
            </w:pPr>
          </w:p>
        </w:tc>
        <w:tc>
          <w:tcPr>
            <w:tcW w:w="1984" w:type="dxa"/>
          </w:tcPr>
          <w:p w14:paraId="27828CE0" w14:textId="77777777" w:rsidR="00C40B36" w:rsidRPr="00EE371F" w:rsidRDefault="00C12B4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78689A85" w14:textId="77777777" w:rsidR="00EF658D" w:rsidRPr="00EE371F" w:rsidRDefault="00B43912"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EHT/</w:t>
            </w:r>
            <w:r w:rsidR="00EF658D" w:rsidRPr="00EE371F">
              <w:rPr>
                <w:rFonts w:asciiTheme="majorHAnsi" w:hAnsiTheme="majorHAnsi" w:cstheme="majorHAnsi"/>
              </w:rPr>
              <w:t>HT (if not the Prevent Lead)</w:t>
            </w:r>
          </w:p>
          <w:p w14:paraId="7784B669" w14:textId="5A4D4634" w:rsidR="00B974FE" w:rsidRPr="00EE371F" w:rsidRDefault="00B974FE"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Trust SG Team.</w:t>
            </w:r>
          </w:p>
        </w:tc>
      </w:tr>
      <w:tr w:rsidR="00BE0698" w:rsidRPr="00EE371F" w14:paraId="3C3D7B74" w14:textId="77777777" w:rsidTr="00314AA3">
        <w:tc>
          <w:tcPr>
            <w:tcW w:w="2633" w:type="dxa"/>
            <w:vMerge/>
          </w:tcPr>
          <w:p w14:paraId="73CBAF22" w14:textId="77777777" w:rsidR="00BE0698" w:rsidRPr="00EE371F" w:rsidRDefault="00BE0698" w:rsidP="00FA386C">
            <w:pPr>
              <w:pStyle w:val="ListBullet"/>
              <w:numPr>
                <w:ilvl w:val="0"/>
                <w:numId w:val="0"/>
              </w:numPr>
              <w:ind w:left="284"/>
              <w:rPr>
                <w:rFonts w:asciiTheme="majorHAnsi" w:hAnsiTheme="majorHAnsi" w:cstheme="majorHAnsi"/>
              </w:rPr>
            </w:pPr>
          </w:p>
        </w:tc>
        <w:tc>
          <w:tcPr>
            <w:tcW w:w="5514" w:type="dxa"/>
            <w:gridSpan w:val="2"/>
          </w:tcPr>
          <w:p w14:paraId="680AADF3" w14:textId="5BB08943" w:rsidR="00BE0698" w:rsidRPr="00EE371F" w:rsidRDefault="00BE0698"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The school has a Prevent Lead which is either the DSL or one of the DDSLs and as such they are a critical part of the school’s Safeguarding Team.</w:t>
            </w:r>
          </w:p>
        </w:tc>
        <w:tc>
          <w:tcPr>
            <w:tcW w:w="2133" w:type="dxa"/>
            <w:gridSpan w:val="2"/>
          </w:tcPr>
          <w:p w14:paraId="7CC03431" w14:textId="44AE6D6A" w:rsidR="00BE0698" w:rsidRPr="00EE371F" w:rsidRDefault="00BE0698"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This is always either the DSL or one of the DDSL(s) and this information is shared with all staff and Governors.</w:t>
            </w:r>
          </w:p>
        </w:tc>
        <w:tc>
          <w:tcPr>
            <w:tcW w:w="1487" w:type="dxa"/>
            <w:gridSpan w:val="2"/>
          </w:tcPr>
          <w:p w14:paraId="749F31BC" w14:textId="38A958DA" w:rsidR="00BE0698" w:rsidRPr="00EE371F" w:rsidRDefault="00BE0698" w:rsidP="00A652ED">
            <w:pPr>
              <w:pStyle w:val="ListBullet"/>
              <w:numPr>
                <w:ilvl w:val="0"/>
                <w:numId w:val="0"/>
              </w:numPr>
              <w:ind w:left="360" w:hanging="360"/>
              <w:jc w:val="center"/>
              <w:rPr>
                <w:rFonts w:asciiTheme="majorHAnsi" w:hAnsiTheme="majorHAnsi" w:cstheme="majorHAnsi"/>
              </w:rPr>
            </w:pPr>
            <w:r w:rsidRPr="00EE371F">
              <w:rPr>
                <w:rFonts w:asciiTheme="majorHAnsi" w:hAnsiTheme="majorHAnsi" w:cstheme="majorHAnsi"/>
              </w:rPr>
              <w:t>HT</w:t>
            </w:r>
          </w:p>
        </w:tc>
        <w:tc>
          <w:tcPr>
            <w:tcW w:w="1984" w:type="dxa"/>
          </w:tcPr>
          <w:p w14:paraId="1A43F5E8" w14:textId="3E0492D5" w:rsidR="00BE0698" w:rsidRPr="00EE371F" w:rsidRDefault="00BE0698"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tc>
      </w:tr>
      <w:tr w:rsidR="000D5FEC" w:rsidRPr="00EE371F" w14:paraId="17F67346" w14:textId="3956C2D2" w:rsidTr="00314AA3">
        <w:tc>
          <w:tcPr>
            <w:tcW w:w="2633" w:type="dxa"/>
            <w:vMerge/>
          </w:tcPr>
          <w:p w14:paraId="235B9A5C" w14:textId="77777777" w:rsidR="00C40B36" w:rsidRPr="00EE371F" w:rsidRDefault="00C40B36" w:rsidP="00FA386C">
            <w:pPr>
              <w:pStyle w:val="ListBullet"/>
              <w:numPr>
                <w:ilvl w:val="0"/>
                <w:numId w:val="0"/>
              </w:numPr>
              <w:ind w:left="284"/>
              <w:rPr>
                <w:rFonts w:asciiTheme="majorHAnsi" w:hAnsiTheme="majorHAnsi" w:cstheme="majorHAnsi"/>
              </w:rPr>
            </w:pPr>
          </w:p>
        </w:tc>
        <w:tc>
          <w:tcPr>
            <w:tcW w:w="5514" w:type="dxa"/>
            <w:gridSpan w:val="2"/>
          </w:tcPr>
          <w:p w14:paraId="0C3D73C5" w14:textId="7D9B5087" w:rsidR="00C40B36" w:rsidRPr="00EE371F" w:rsidRDefault="004363C8"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All staff know the internal processes for raising a concern under the Prevent Duty and the Prevent Lead knows how to report a Prevent concern to </w:t>
            </w:r>
            <w:proofErr w:type="gramStart"/>
            <w:r w:rsidRPr="0045265D">
              <w:rPr>
                <w:rFonts w:asciiTheme="majorHAnsi" w:hAnsiTheme="majorHAnsi" w:cstheme="majorHAnsi"/>
              </w:rPr>
              <w:t>the</w:t>
            </w:r>
            <w:r w:rsidR="00507181">
              <w:rPr>
                <w:rFonts w:asciiTheme="majorHAnsi" w:hAnsiTheme="majorHAnsi" w:cstheme="majorHAnsi"/>
              </w:rPr>
              <w:t xml:space="preserve"> </w:t>
            </w:r>
            <w:r w:rsidRPr="0045265D">
              <w:rPr>
                <w:rFonts w:asciiTheme="majorHAnsi" w:hAnsiTheme="majorHAnsi" w:cstheme="majorHAnsi"/>
              </w:rPr>
              <w:t>LA</w:t>
            </w:r>
            <w:proofErr w:type="gramEnd"/>
            <w:r w:rsidR="004E09D3" w:rsidRPr="0045265D">
              <w:rPr>
                <w:rFonts w:asciiTheme="majorHAnsi" w:hAnsiTheme="majorHAnsi" w:cstheme="majorHAnsi"/>
              </w:rPr>
              <w:t>. The Prevent Lead is aware of the assessment stages</w:t>
            </w:r>
            <w:r w:rsidR="00E91178" w:rsidRPr="0045265D">
              <w:rPr>
                <w:rFonts w:asciiTheme="majorHAnsi" w:hAnsiTheme="majorHAnsi" w:cstheme="majorHAnsi"/>
              </w:rPr>
              <w:t xml:space="preserve"> of the Prevent Case Management and possible escalation to </w:t>
            </w:r>
            <w:r w:rsidR="00830D4C" w:rsidRPr="0045265D">
              <w:rPr>
                <w:rFonts w:asciiTheme="majorHAnsi" w:hAnsiTheme="majorHAnsi" w:cstheme="majorHAnsi"/>
              </w:rPr>
              <w:t>Channel</w:t>
            </w:r>
            <w:r w:rsidR="00E91178" w:rsidRPr="0045265D">
              <w:rPr>
                <w:rFonts w:asciiTheme="majorHAnsi" w:hAnsiTheme="majorHAnsi" w:cstheme="majorHAnsi"/>
              </w:rPr>
              <w:t xml:space="preserve"> (see appendix for flow chart of Prevent referral).</w:t>
            </w:r>
          </w:p>
        </w:tc>
        <w:tc>
          <w:tcPr>
            <w:tcW w:w="2133" w:type="dxa"/>
            <w:gridSpan w:val="2"/>
          </w:tcPr>
          <w:p w14:paraId="2C8F16D2" w14:textId="390FCF65" w:rsidR="00C40B36" w:rsidRPr="00EE371F" w:rsidRDefault="00C40B3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The Prevent Lead regularly, a</w:t>
            </w:r>
            <w:r w:rsidR="00B974FE" w:rsidRPr="00EE371F">
              <w:rPr>
                <w:rFonts w:asciiTheme="majorHAnsi" w:hAnsiTheme="majorHAnsi" w:cstheme="majorHAnsi"/>
              </w:rPr>
              <w:t>nd</w:t>
            </w:r>
            <w:r w:rsidRPr="00EE371F">
              <w:rPr>
                <w:rFonts w:asciiTheme="majorHAnsi" w:hAnsiTheme="majorHAnsi" w:cstheme="majorHAnsi"/>
              </w:rPr>
              <w:t xml:space="preserve"> no less than termly, reminds all staff of the risks of </w:t>
            </w:r>
            <w:proofErr w:type="spellStart"/>
            <w:r w:rsidRPr="00EE371F">
              <w:rPr>
                <w:rFonts w:asciiTheme="majorHAnsi" w:hAnsiTheme="majorHAnsi" w:cstheme="majorHAnsi"/>
              </w:rPr>
              <w:t>radicalisation</w:t>
            </w:r>
            <w:proofErr w:type="spellEnd"/>
            <w:r w:rsidRPr="00EE371F">
              <w:rPr>
                <w:rFonts w:asciiTheme="majorHAnsi" w:hAnsiTheme="majorHAnsi" w:cstheme="majorHAnsi"/>
              </w:rPr>
              <w:t xml:space="preserve"> and how to report this</w:t>
            </w:r>
            <w:r w:rsidR="004363C8" w:rsidRPr="00EE371F">
              <w:rPr>
                <w:rFonts w:asciiTheme="majorHAnsi" w:hAnsiTheme="majorHAnsi" w:cstheme="majorHAnsi"/>
              </w:rPr>
              <w:t xml:space="preserve"> to them as part of the Safeguarding Team</w:t>
            </w:r>
            <w:r w:rsidRPr="00EE371F">
              <w:rPr>
                <w:rFonts w:asciiTheme="majorHAnsi" w:hAnsiTheme="majorHAnsi" w:cstheme="majorHAnsi"/>
              </w:rPr>
              <w:t>.</w:t>
            </w:r>
          </w:p>
        </w:tc>
        <w:tc>
          <w:tcPr>
            <w:tcW w:w="1487" w:type="dxa"/>
            <w:gridSpan w:val="2"/>
          </w:tcPr>
          <w:p w14:paraId="442D048A" w14:textId="77777777" w:rsidR="00C40B36" w:rsidRPr="00EE371F" w:rsidRDefault="00EF658D"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All staff</w:t>
            </w:r>
          </w:p>
          <w:p w14:paraId="086B505B" w14:textId="3E294202" w:rsidR="00EF658D" w:rsidRPr="00EE371F" w:rsidRDefault="00EF658D"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Prevent Lead</w:t>
            </w:r>
          </w:p>
        </w:tc>
        <w:tc>
          <w:tcPr>
            <w:tcW w:w="1984" w:type="dxa"/>
          </w:tcPr>
          <w:p w14:paraId="1D7D66D5" w14:textId="77777777" w:rsidR="00C40B36" w:rsidRPr="00EE371F" w:rsidRDefault="00EF658D"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507CC2B0" w14:textId="63FD340E" w:rsidR="00EF658D" w:rsidRPr="00EE371F" w:rsidRDefault="00EF658D"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HT </w:t>
            </w:r>
          </w:p>
        </w:tc>
      </w:tr>
    </w:tbl>
    <w:p w14:paraId="17CEA063" w14:textId="77777777" w:rsidR="00EA5028" w:rsidRDefault="00EA5028">
      <w:r>
        <w:br w:type="page"/>
      </w:r>
    </w:p>
    <w:tbl>
      <w:tblPr>
        <w:tblStyle w:val="TableGrid"/>
        <w:tblW w:w="0" w:type="auto"/>
        <w:tblInd w:w="-856" w:type="dxa"/>
        <w:tblLook w:val="04A0" w:firstRow="1" w:lastRow="0" w:firstColumn="1" w:lastColumn="0" w:noHBand="0" w:noVBand="1"/>
      </w:tblPr>
      <w:tblGrid>
        <w:gridCol w:w="2633"/>
        <w:gridCol w:w="5514"/>
        <w:gridCol w:w="2133"/>
        <w:gridCol w:w="1487"/>
        <w:gridCol w:w="1673"/>
      </w:tblGrid>
      <w:tr w:rsidR="002F2867" w:rsidRPr="00EE371F" w14:paraId="0E285909" w14:textId="77777777" w:rsidTr="00FA386C">
        <w:tc>
          <w:tcPr>
            <w:tcW w:w="2633" w:type="dxa"/>
          </w:tcPr>
          <w:p w14:paraId="3883FBCB" w14:textId="663EF1C9" w:rsidR="002F2867" w:rsidRPr="00EE371F" w:rsidRDefault="002F2867" w:rsidP="00FA386C">
            <w:pPr>
              <w:pStyle w:val="ListBullet"/>
              <w:numPr>
                <w:ilvl w:val="0"/>
                <w:numId w:val="0"/>
              </w:numPr>
              <w:ind w:left="284"/>
              <w:rPr>
                <w:rFonts w:asciiTheme="majorHAnsi" w:hAnsiTheme="majorHAnsi" w:cstheme="majorHAnsi"/>
                <w:b/>
                <w:bCs/>
              </w:rPr>
            </w:pPr>
          </w:p>
        </w:tc>
        <w:tc>
          <w:tcPr>
            <w:tcW w:w="5514" w:type="dxa"/>
          </w:tcPr>
          <w:p w14:paraId="3A5F7184" w14:textId="659789E6" w:rsidR="002F2867" w:rsidRPr="00EE371F" w:rsidRDefault="00D3524F"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The Prevent Lead knows how to report a risk to the Trust Safeguarding Team</w:t>
            </w:r>
            <w:r w:rsidR="00F057D8" w:rsidRPr="00EE371F">
              <w:rPr>
                <w:rFonts w:asciiTheme="majorHAnsi" w:hAnsiTheme="majorHAnsi" w:cstheme="majorHAnsi"/>
              </w:rPr>
              <w:t>, following a Prevent referral to their LA.</w:t>
            </w:r>
          </w:p>
        </w:tc>
        <w:tc>
          <w:tcPr>
            <w:tcW w:w="2133" w:type="dxa"/>
          </w:tcPr>
          <w:p w14:paraId="5E1CF349" w14:textId="77777777" w:rsidR="002F2867" w:rsidRPr="00EE371F" w:rsidRDefault="00EF658D"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The Prevent Lead</w:t>
            </w:r>
            <w:r w:rsidR="00116AF3" w:rsidRPr="00EE371F">
              <w:rPr>
                <w:rFonts w:asciiTheme="majorHAnsi" w:hAnsiTheme="majorHAnsi" w:cstheme="majorHAnsi"/>
              </w:rPr>
              <w:t xml:space="preserve"> has the contact details of the Trust SG team and can articulate the mechanism of informing them of a Prevent </w:t>
            </w:r>
            <w:r w:rsidR="002F7553" w:rsidRPr="00EE371F">
              <w:rPr>
                <w:rFonts w:asciiTheme="majorHAnsi" w:hAnsiTheme="majorHAnsi" w:cstheme="majorHAnsi"/>
              </w:rPr>
              <w:t>concern</w:t>
            </w:r>
            <w:r w:rsidR="00116AF3" w:rsidRPr="00EE371F">
              <w:rPr>
                <w:rFonts w:asciiTheme="majorHAnsi" w:hAnsiTheme="majorHAnsi" w:cstheme="majorHAnsi"/>
              </w:rPr>
              <w:t>.</w:t>
            </w:r>
          </w:p>
          <w:p w14:paraId="1BB7CBCE" w14:textId="77777777" w:rsidR="00E91178" w:rsidRDefault="00E91178"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All Prevent concerns are logged </w:t>
            </w:r>
            <w:proofErr w:type="gramStart"/>
            <w:r w:rsidRPr="00EE371F">
              <w:rPr>
                <w:rFonts w:asciiTheme="majorHAnsi" w:hAnsiTheme="majorHAnsi" w:cstheme="majorHAnsi"/>
              </w:rPr>
              <w:t>on</w:t>
            </w:r>
            <w:proofErr w:type="gramEnd"/>
            <w:r w:rsidRPr="00EE371F">
              <w:rPr>
                <w:rFonts w:asciiTheme="majorHAnsi" w:hAnsiTheme="majorHAnsi" w:cstheme="majorHAnsi"/>
              </w:rPr>
              <w:t xml:space="preserve"> CPOMs in addition to a formal referral to the Local Authority, </w:t>
            </w:r>
            <w:r w:rsidRPr="0045265D">
              <w:rPr>
                <w:rFonts w:asciiTheme="majorHAnsi" w:hAnsiTheme="majorHAnsi" w:cstheme="majorHAnsi"/>
              </w:rPr>
              <w:t>including the outcome of the referral and whether the case is being referred to Channel</w:t>
            </w:r>
            <w:r w:rsidRPr="00EE371F">
              <w:rPr>
                <w:rFonts w:asciiTheme="majorHAnsi" w:hAnsiTheme="majorHAnsi" w:cstheme="majorHAnsi"/>
              </w:rPr>
              <w:t>.</w:t>
            </w:r>
          </w:p>
          <w:p w14:paraId="5D0AE19C" w14:textId="77777777" w:rsidR="00EA5028" w:rsidRDefault="00EA5028" w:rsidP="00FA386C">
            <w:pPr>
              <w:pStyle w:val="ListBullet"/>
              <w:numPr>
                <w:ilvl w:val="0"/>
                <w:numId w:val="0"/>
              </w:numPr>
              <w:ind w:left="284"/>
              <w:rPr>
                <w:rFonts w:asciiTheme="majorHAnsi" w:hAnsiTheme="majorHAnsi" w:cstheme="majorHAnsi"/>
              </w:rPr>
            </w:pPr>
          </w:p>
          <w:p w14:paraId="4E369B1F" w14:textId="77777777" w:rsidR="00EA5028" w:rsidRDefault="00EA5028" w:rsidP="00FA386C">
            <w:pPr>
              <w:pStyle w:val="ListBullet"/>
              <w:numPr>
                <w:ilvl w:val="0"/>
                <w:numId w:val="0"/>
              </w:numPr>
              <w:ind w:left="284"/>
              <w:rPr>
                <w:rFonts w:asciiTheme="majorHAnsi" w:hAnsiTheme="majorHAnsi" w:cstheme="majorHAnsi"/>
              </w:rPr>
            </w:pPr>
          </w:p>
          <w:p w14:paraId="6818C72B" w14:textId="77777777" w:rsidR="00EA5028" w:rsidRDefault="00EA5028" w:rsidP="00FA386C">
            <w:pPr>
              <w:pStyle w:val="ListBullet"/>
              <w:numPr>
                <w:ilvl w:val="0"/>
                <w:numId w:val="0"/>
              </w:numPr>
              <w:ind w:left="284"/>
              <w:rPr>
                <w:rFonts w:asciiTheme="majorHAnsi" w:hAnsiTheme="majorHAnsi" w:cstheme="majorHAnsi"/>
              </w:rPr>
            </w:pPr>
          </w:p>
          <w:p w14:paraId="4DE6FB6F" w14:textId="77777777" w:rsidR="00EA5028" w:rsidRDefault="00EA5028" w:rsidP="00FA386C">
            <w:pPr>
              <w:pStyle w:val="ListBullet"/>
              <w:numPr>
                <w:ilvl w:val="0"/>
                <w:numId w:val="0"/>
              </w:numPr>
              <w:ind w:left="284"/>
              <w:rPr>
                <w:rFonts w:asciiTheme="majorHAnsi" w:hAnsiTheme="majorHAnsi" w:cstheme="majorHAnsi"/>
              </w:rPr>
            </w:pPr>
          </w:p>
          <w:p w14:paraId="4E36E0C5" w14:textId="77777777" w:rsidR="00EA5028" w:rsidRDefault="00EA5028" w:rsidP="00FA386C">
            <w:pPr>
              <w:pStyle w:val="ListBullet"/>
              <w:numPr>
                <w:ilvl w:val="0"/>
                <w:numId w:val="0"/>
              </w:numPr>
              <w:ind w:left="284"/>
              <w:rPr>
                <w:rFonts w:asciiTheme="majorHAnsi" w:hAnsiTheme="majorHAnsi" w:cstheme="majorHAnsi"/>
              </w:rPr>
            </w:pPr>
          </w:p>
          <w:p w14:paraId="7A929577" w14:textId="66B15296" w:rsidR="00EA5028" w:rsidRPr="00EE371F" w:rsidRDefault="00EA5028" w:rsidP="00FA386C">
            <w:pPr>
              <w:pStyle w:val="ListBullet"/>
              <w:numPr>
                <w:ilvl w:val="0"/>
                <w:numId w:val="0"/>
              </w:numPr>
              <w:ind w:left="284"/>
              <w:rPr>
                <w:rFonts w:asciiTheme="majorHAnsi" w:hAnsiTheme="majorHAnsi" w:cstheme="majorHAnsi"/>
              </w:rPr>
            </w:pPr>
          </w:p>
        </w:tc>
        <w:tc>
          <w:tcPr>
            <w:tcW w:w="1487" w:type="dxa"/>
          </w:tcPr>
          <w:p w14:paraId="647CDF21" w14:textId="02205E8C" w:rsidR="002F2867" w:rsidRPr="00EE371F" w:rsidRDefault="00116AF3"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Prevent</w:t>
            </w:r>
            <w:r w:rsidR="00DC457B" w:rsidRPr="00EE371F">
              <w:rPr>
                <w:rFonts w:asciiTheme="majorHAnsi" w:hAnsiTheme="majorHAnsi" w:cstheme="majorHAnsi"/>
              </w:rPr>
              <w:t xml:space="preserve"> Lead</w:t>
            </w:r>
          </w:p>
        </w:tc>
        <w:tc>
          <w:tcPr>
            <w:tcW w:w="1673" w:type="dxa"/>
          </w:tcPr>
          <w:p w14:paraId="059BB0C0" w14:textId="77777777" w:rsidR="00EF658D" w:rsidRPr="00EE371F" w:rsidRDefault="00EF658D"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2588DA38" w14:textId="4BA0CFE6" w:rsidR="00116AF3" w:rsidRPr="00A652ED" w:rsidRDefault="00EF658D" w:rsidP="00A652ED">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HT </w:t>
            </w:r>
          </w:p>
        </w:tc>
      </w:tr>
    </w:tbl>
    <w:p w14:paraId="28517FE8" w14:textId="77777777" w:rsidR="00EA5028" w:rsidRDefault="00EA5028">
      <w:r>
        <w:br w:type="page"/>
      </w:r>
    </w:p>
    <w:tbl>
      <w:tblPr>
        <w:tblStyle w:val="TableGrid"/>
        <w:tblW w:w="0" w:type="auto"/>
        <w:tblInd w:w="-856" w:type="dxa"/>
        <w:tblLook w:val="04A0" w:firstRow="1" w:lastRow="0" w:firstColumn="1" w:lastColumn="0" w:noHBand="0" w:noVBand="1"/>
      </w:tblPr>
      <w:tblGrid>
        <w:gridCol w:w="2633"/>
        <w:gridCol w:w="5514"/>
        <w:gridCol w:w="2133"/>
        <w:gridCol w:w="1487"/>
        <w:gridCol w:w="1673"/>
      </w:tblGrid>
      <w:tr w:rsidR="00762C81" w:rsidRPr="00EE371F" w14:paraId="39834B95" w14:textId="77777777" w:rsidTr="00FA386C">
        <w:tc>
          <w:tcPr>
            <w:tcW w:w="2633" w:type="dxa"/>
          </w:tcPr>
          <w:p w14:paraId="09968B2E" w14:textId="6CEBACCF" w:rsidR="00762C81" w:rsidRPr="00EE371F" w:rsidRDefault="00762C81"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lastRenderedPageBreak/>
              <w:t>Prohibit extremist speakers</w:t>
            </w:r>
            <w:r w:rsidR="00DA1934" w:rsidRPr="00EE371F">
              <w:rPr>
                <w:rFonts w:asciiTheme="majorHAnsi" w:hAnsiTheme="majorHAnsi" w:cstheme="majorHAnsi"/>
                <w:b/>
                <w:bCs/>
              </w:rPr>
              <w:t xml:space="preserve">, events and literature in school, including access </w:t>
            </w:r>
            <w:r w:rsidR="00277D3B" w:rsidRPr="00EE371F">
              <w:rPr>
                <w:rFonts w:asciiTheme="majorHAnsi" w:hAnsiTheme="majorHAnsi" w:cstheme="majorHAnsi"/>
                <w:b/>
                <w:bCs/>
              </w:rPr>
              <w:t xml:space="preserve">to harmful </w:t>
            </w:r>
            <w:r w:rsidR="00DA1934" w:rsidRPr="00EE371F">
              <w:rPr>
                <w:rFonts w:asciiTheme="majorHAnsi" w:hAnsiTheme="majorHAnsi" w:cstheme="majorHAnsi"/>
                <w:b/>
                <w:bCs/>
              </w:rPr>
              <w:t>online</w:t>
            </w:r>
            <w:r w:rsidR="00277D3B" w:rsidRPr="00EE371F">
              <w:rPr>
                <w:rFonts w:asciiTheme="majorHAnsi" w:hAnsiTheme="majorHAnsi" w:cstheme="majorHAnsi"/>
                <w:b/>
                <w:bCs/>
              </w:rPr>
              <w:t xml:space="preserve"> content.</w:t>
            </w:r>
          </w:p>
        </w:tc>
        <w:tc>
          <w:tcPr>
            <w:tcW w:w="5514" w:type="dxa"/>
          </w:tcPr>
          <w:p w14:paraId="19D809BD" w14:textId="4A5247DC" w:rsidR="00762C81" w:rsidRPr="00EE371F" w:rsidRDefault="00DA1934"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All speakers, events and literature are</w:t>
            </w:r>
            <w:r w:rsidR="00FE688F" w:rsidRPr="00EE371F">
              <w:rPr>
                <w:rFonts w:asciiTheme="majorHAnsi" w:hAnsiTheme="majorHAnsi" w:cstheme="majorHAnsi"/>
              </w:rPr>
              <w:t xml:space="preserve"> triaged by the school’s Senior Leadership Team </w:t>
            </w:r>
            <w:r w:rsidR="003149B2" w:rsidRPr="00EE371F">
              <w:rPr>
                <w:rFonts w:asciiTheme="majorHAnsi" w:hAnsiTheme="majorHAnsi" w:cstheme="majorHAnsi"/>
              </w:rPr>
              <w:t>(SLT)</w:t>
            </w:r>
            <w:r w:rsidR="00FE688F" w:rsidRPr="00EE371F">
              <w:rPr>
                <w:rFonts w:asciiTheme="majorHAnsi" w:hAnsiTheme="majorHAnsi" w:cstheme="majorHAnsi"/>
              </w:rPr>
              <w:t>with all origins checked and cross referenced with the Trust’s assured providers.</w:t>
            </w:r>
          </w:p>
          <w:p w14:paraId="121E1880" w14:textId="77777777" w:rsidR="00FE688F" w:rsidRPr="00EE371F" w:rsidRDefault="00FE688F" w:rsidP="00FA386C">
            <w:pPr>
              <w:pStyle w:val="ListBullet"/>
              <w:numPr>
                <w:ilvl w:val="0"/>
                <w:numId w:val="0"/>
              </w:numPr>
              <w:ind w:left="284"/>
              <w:rPr>
                <w:rFonts w:asciiTheme="majorHAnsi" w:hAnsiTheme="majorHAnsi" w:cstheme="majorHAnsi"/>
              </w:rPr>
            </w:pPr>
          </w:p>
          <w:p w14:paraId="29CF9D4C" w14:textId="77777777" w:rsidR="00634A73" w:rsidRPr="00EE371F" w:rsidRDefault="00634A73" w:rsidP="00FA386C">
            <w:pPr>
              <w:pStyle w:val="ListBullet"/>
              <w:numPr>
                <w:ilvl w:val="0"/>
                <w:numId w:val="0"/>
              </w:numPr>
              <w:ind w:left="284"/>
              <w:rPr>
                <w:rFonts w:asciiTheme="majorHAnsi" w:hAnsiTheme="majorHAnsi" w:cstheme="majorHAnsi"/>
              </w:rPr>
            </w:pPr>
          </w:p>
          <w:p w14:paraId="454DD058" w14:textId="77777777" w:rsidR="00634A73" w:rsidRPr="00EE371F" w:rsidRDefault="00634A73" w:rsidP="00FA386C">
            <w:pPr>
              <w:pStyle w:val="ListBullet"/>
              <w:numPr>
                <w:ilvl w:val="0"/>
                <w:numId w:val="0"/>
              </w:numPr>
              <w:ind w:left="284"/>
              <w:rPr>
                <w:rFonts w:asciiTheme="majorHAnsi" w:hAnsiTheme="majorHAnsi" w:cstheme="majorHAnsi"/>
              </w:rPr>
            </w:pPr>
          </w:p>
          <w:p w14:paraId="5D2F50EA" w14:textId="77777777" w:rsidR="00634A73" w:rsidRPr="00EE371F" w:rsidRDefault="00634A73" w:rsidP="00FA386C">
            <w:pPr>
              <w:pStyle w:val="ListBullet"/>
              <w:numPr>
                <w:ilvl w:val="0"/>
                <w:numId w:val="0"/>
              </w:numPr>
              <w:ind w:left="284"/>
              <w:rPr>
                <w:rFonts w:asciiTheme="majorHAnsi" w:hAnsiTheme="majorHAnsi" w:cstheme="majorHAnsi"/>
              </w:rPr>
            </w:pPr>
          </w:p>
          <w:p w14:paraId="618CBCBC" w14:textId="77777777" w:rsidR="00634A73" w:rsidRPr="00EE371F" w:rsidRDefault="00634A73" w:rsidP="00FA386C">
            <w:pPr>
              <w:pStyle w:val="ListBullet"/>
              <w:numPr>
                <w:ilvl w:val="0"/>
                <w:numId w:val="0"/>
              </w:numPr>
              <w:ind w:left="284"/>
              <w:rPr>
                <w:rFonts w:asciiTheme="majorHAnsi" w:hAnsiTheme="majorHAnsi" w:cstheme="majorHAnsi"/>
              </w:rPr>
            </w:pPr>
          </w:p>
          <w:p w14:paraId="53650C29" w14:textId="77777777" w:rsidR="00634A73" w:rsidRPr="00EE371F" w:rsidRDefault="00634A73" w:rsidP="00FA386C">
            <w:pPr>
              <w:pStyle w:val="ListBullet"/>
              <w:numPr>
                <w:ilvl w:val="0"/>
                <w:numId w:val="0"/>
              </w:numPr>
              <w:ind w:left="284"/>
              <w:rPr>
                <w:rFonts w:asciiTheme="majorHAnsi" w:hAnsiTheme="majorHAnsi" w:cstheme="majorHAnsi"/>
              </w:rPr>
            </w:pPr>
          </w:p>
          <w:p w14:paraId="4BF2A496" w14:textId="77777777" w:rsidR="00634A73" w:rsidRPr="00EE371F" w:rsidRDefault="00634A73" w:rsidP="00FA386C">
            <w:pPr>
              <w:pStyle w:val="ListBullet"/>
              <w:numPr>
                <w:ilvl w:val="0"/>
                <w:numId w:val="0"/>
              </w:numPr>
              <w:ind w:left="284"/>
              <w:rPr>
                <w:rFonts w:asciiTheme="majorHAnsi" w:hAnsiTheme="majorHAnsi" w:cstheme="majorHAnsi"/>
              </w:rPr>
            </w:pPr>
          </w:p>
          <w:p w14:paraId="5911731D" w14:textId="77777777" w:rsidR="00634A73" w:rsidRPr="00EE371F" w:rsidRDefault="00634A73" w:rsidP="00FA386C">
            <w:pPr>
              <w:pStyle w:val="ListBullet"/>
              <w:numPr>
                <w:ilvl w:val="0"/>
                <w:numId w:val="0"/>
              </w:numPr>
              <w:ind w:left="284"/>
              <w:rPr>
                <w:rFonts w:asciiTheme="majorHAnsi" w:hAnsiTheme="majorHAnsi" w:cstheme="majorHAnsi"/>
              </w:rPr>
            </w:pPr>
          </w:p>
          <w:p w14:paraId="1E9104D2" w14:textId="77777777" w:rsidR="00634A73" w:rsidRPr="00EE371F" w:rsidRDefault="00634A73" w:rsidP="00FA386C">
            <w:pPr>
              <w:pStyle w:val="ListBullet"/>
              <w:numPr>
                <w:ilvl w:val="0"/>
                <w:numId w:val="0"/>
              </w:numPr>
              <w:ind w:left="284"/>
              <w:rPr>
                <w:rFonts w:asciiTheme="majorHAnsi" w:hAnsiTheme="majorHAnsi" w:cstheme="majorHAnsi"/>
              </w:rPr>
            </w:pPr>
          </w:p>
          <w:p w14:paraId="172B1410" w14:textId="77777777" w:rsidR="00634A73" w:rsidRPr="00EE371F" w:rsidRDefault="00634A73" w:rsidP="00FA386C">
            <w:pPr>
              <w:pStyle w:val="ListBullet"/>
              <w:numPr>
                <w:ilvl w:val="0"/>
                <w:numId w:val="0"/>
              </w:numPr>
              <w:ind w:left="284"/>
              <w:rPr>
                <w:rFonts w:asciiTheme="majorHAnsi" w:hAnsiTheme="majorHAnsi" w:cstheme="majorHAnsi"/>
              </w:rPr>
            </w:pPr>
          </w:p>
          <w:p w14:paraId="1B1C8C50" w14:textId="77777777" w:rsidR="00634A73" w:rsidRPr="00EE371F" w:rsidRDefault="00634A73" w:rsidP="00FA386C">
            <w:pPr>
              <w:pStyle w:val="ListBullet"/>
              <w:numPr>
                <w:ilvl w:val="0"/>
                <w:numId w:val="0"/>
              </w:numPr>
              <w:ind w:left="284"/>
              <w:rPr>
                <w:rFonts w:asciiTheme="majorHAnsi" w:hAnsiTheme="majorHAnsi" w:cstheme="majorHAnsi"/>
              </w:rPr>
            </w:pPr>
          </w:p>
          <w:p w14:paraId="6E4A1871" w14:textId="77777777" w:rsidR="00634A73" w:rsidRPr="00EE371F" w:rsidRDefault="00634A73" w:rsidP="00FA386C">
            <w:pPr>
              <w:pStyle w:val="ListBullet"/>
              <w:numPr>
                <w:ilvl w:val="0"/>
                <w:numId w:val="0"/>
              </w:numPr>
              <w:ind w:left="284"/>
              <w:rPr>
                <w:rFonts w:asciiTheme="majorHAnsi" w:hAnsiTheme="majorHAnsi" w:cstheme="majorHAnsi"/>
              </w:rPr>
            </w:pPr>
          </w:p>
          <w:p w14:paraId="15B4EFA5" w14:textId="77777777" w:rsidR="00634A73" w:rsidRPr="00EE371F" w:rsidRDefault="00634A73" w:rsidP="00FA386C">
            <w:pPr>
              <w:pStyle w:val="ListBullet"/>
              <w:numPr>
                <w:ilvl w:val="0"/>
                <w:numId w:val="0"/>
              </w:numPr>
              <w:ind w:left="284"/>
              <w:rPr>
                <w:rFonts w:asciiTheme="majorHAnsi" w:hAnsiTheme="majorHAnsi" w:cstheme="majorHAnsi"/>
              </w:rPr>
            </w:pPr>
          </w:p>
          <w:p w14:paraId="78DB9E38" w14:textId="77777777" w:rsidR="00634A73" w:rsidRPr="00EE371F" w:rsidRDefault="00634A73" w:rsidP="00FA386C">
            <w:pPr>
              <w:pStyle w:val="ListBullet"/>
              <w:numPr>
                <w:ilvl w:val="0"/>
                <w:numId w:val="0"/>
              </w:numPr>
              <w:ind w:left="284"/>
              <w:rPr>
                <w:rFonts w:asciiTheme="majorHAnsi" w:hAnsiTheme="majorHAnsi" w:cstheme="majorHAnsi"/>
              </w:rPr>
            </w:pPr>
          </w:p>
          <w:p w14:paraId="05BDB21A" w14:textId="77777777" w:rsidR="00634A73" w:rsidRPr="00EE371F" w:rsidRDefault="00634A73" w:rsidP="00FA386C">
            <w:pPr>
              <w:pStyle w:val="ListBullet"/>
              <w:numPr>
                <w:ilvl w:val="0"/>
                <w:numId w:val="0"/>
              </w:numPr>
              <w:ind w:left="284"/>
              <w:rPr>
                <w:rFonts w:asciiTheme="majorHAnsi" w:hAnsiTheme="majorHAnsi" w:cstheme="majorHAnsi"/>
              </w:rPr>
            </w:pPr>
          </w:p>
          <w:p w14:paraId="406D6893" w14:textId="77777777" w:rsidR="00634A73" w:rsidRPr="00EE371F" w:rsidRDefault="00634A73" w:rsidP="00FA386C">
            <w:pPr>
              <w:pStyle w:val="ListBullet"/>
              <w:numPr>
                <w:ilvl w:val="0"/>
                <w:numId w:val="0"/>
              </w:numPr>
              <w:ind w:left="284"/>
              <w:rPr>
                <w:rFonts w:asciiTheme="majorHAnsi" w:hAnsiTheme="majorHAnsi" w:cstheme="majorHAnsi"/>
              </w:rPr>
            </w:pPr>
          </w:p>
          <w:p w14:paraId="6F6611A4" w14:textId="7D21E64E" w:rsidR="00FE688F" w:rsidRPr="00EE371F" w:rsidRDefault="00841A85" w:rsidP="00FA386C">
            <w:pPr>
              <w:pStyle w:val="ListBullet"/>
              <w:numPr>
                <w:ilvl w:val="0"/>
                <w:numId w:val="0"/>
              </w:numPr>
              <w:ind w:left="284"/>
              <w:rPr>
                <w:rFonts w:asciiTheme="majorHAnsi" w:hAnsiTheme="majorHAnsi" w:cstheme="majorHAnsi"/>
              </w:rPr>
            </w:pPr>
            <w:r w:rsidRPr="0045265D">
              <w:rPr>
                <w:rFonts w:asciiTheme="majorHAnsi" w:hAnsiTheme="majorHAnsi" w:cstheme="majorHAnsi"/>
              </w:rPr>
              <w:t>The school monitors any</w:t>
            </w:r>
            <w:r w:rsidRPr="0045265D">
              <w:rPr>
                <w:rFonts w:asciiTheme="majorHAnsi" w:hAnsiTheme="majorHAnsi" w:cstheme="majorHAnsi"/>
                <w:i/>
                <w:iCs/>
              </w:rPr>
              <w:t xml:space="preserve"> </w:t>
            </w:r>
            <w:proofErr w:type="spellStart"/>
            <w:r w:rsidRPr="0045265D">
              <w:rPr>
                <w:rFonts w:asciiTheme="majorHAnsi" w:hAnsiTheme="majorHAnsi" w:cstheme="majorHAnsi"/>
                <w:i/>
                <w:iCs/>
              </w:rPr>
              <w:t>Securly</w:t>
            </w:r>
            <w:proofErr w:type="spellEnd"/>
            <w:r w:rsidRPr="0045265D">
              <w:rPr>
                <w:rFonts w:asciiTheme="majorHAnsi" w:hAnsiTheme="majorHAnsi" w:cstheme="majorHAnsi"/>
              </w:rPr>
              <w:t xml:space="preserve"> alerts for </w:t>
            </w:r>
            <w:proofErr w:type="spellStart"/>
            <w:r w:rsidRPr="0045265D">
              <w:rPr>
                <w:rFonts w:asciiTheme="majorHAnsi" w:hAnsiTheme="majorHAnsi" w:cstheme="majorHAnsi"/>
              </w:rPr>
              <w:t>unrecognised</w:t>
            </w:r>
            <w:proofErr w:type="spellEnd"/>
            <w:r w:rsidRPr="0045265D">
              <w:rPr>
                <w:rFonts w:asciiTheme="majorHAnsi" w:hAnsiTheme="majorHAnsi" w:cstheme="majorHAnsi"/>
              </w:rPr>
              <w:t xml:space="preserve"> or prohibited websites, including on school devices used at home</w:t>
            </w:r>
            <w:r w:rsidR="00DC457B" w:rsidRPr="0045265D">
              <w:rPr>
                <w:rFonts w:asciiTheme="majorHAnsi" w:hAnsiTheme="majorHAnsi" w:cstheme="majorHAnsi"/>
              </w:rPr>
              <w:t>.</w:t>
            </w:r>
          </w:p>
        </w:tc>
        <w:tc>
          <w:tcPr>
            <w:tcW w:w="2133" w:type="dxa"/>
          </w:tcPr>
          <w:p w14:paraId="74A04044" w14:textId="41E549BB" w:rsidR="00762C81" w:rsidRPr="00EE371F" w:rsidRDefault="006E539F"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All events and speakers to provide a detailed</w:t>
            </w:r>
            <w:r w:rsidR="003149B2" w:rsidRPr="00EE371F">
              <w:rPr>
                <w:rFonts w:asciiTheme="majorHAnsi" w:hAnsiTheme="majorHAnsi" w:cstheme="majorHAnsi"/>
              </w:rPr>
              <w:t xml:space="preserve"> content plan.</w:t>
            </w:r>
            <w:r w:rsidR="00DC457B" w:rsidRPr="00EE371F">
              <w:rPr>
                <w:rFonts w:asciiTheme="majorHAnsi" w:hAnsiTheme="majorHAnsi" w:cstheme="majorHAnsi"/>
              </w:rPr>
              <w:t xml:space="preserve"> SLT to conduct due diligence by researching and sense checking origins, including links to 3</w:t>
            </w:r>
            <w:r w:rsidR="00DC457B" w:rsidRPr="00EE371F">
              <w:rPr>
                <w:rFonts w:asciiTheme="majorHAnsi" w:hAnsiTheme="majorHAnsi" w:cstheme="majorHAnsi"/>
                <w:vertAlign w:val="superscript"/>
              </w:rPr>
              <w:t>rd</w:t>
            </w:r>
            <w:r w:rsidR="00DC457B" w:rsidRPr="00EE371F">
              <w:rPr>
                <w:rFonts w:asciiTheme="majorHAnsi" w:hAnsiTheme="majorHAnsi" w:cstheme="majorHAnsi"/>
              </w:rPr>
              <w:t xml:space="preserve"> party </w:t>
            </w:r>
            <w:proofErr w:type="spellStart"/>
            <w:r w:rsidR="00DC457B" w:rsidRPr="00EE371F">
              <w:rPr>
                <w:rFonts w:asciiTheme="majorHAnsi" w:hAnsiTheme="majorHAnsi" w:cstheme="majorHAnsi"/>
              </w:rPr>
              <w:t>organisations</w:t>
            </w:r>
            <w:proofErr w:type="spellEnd"/>
            <w:r w:rsidR="00DC457B" w:rsidRPr="00EE371F">
              <w:rPr>
                <w:rFonts w:asciiTheme="majorHAnsi" w:hAnsiTheme="majorHAnsi" w:cstheme="majorHAnsi"/>
              </w:rPr>
              <w:t>.</w:t>
            </w:r>
            <w:r w:rsidR="002E3B10" w:rsidRPr="00EE371F">
              <w:rPr>
                <w:rFonts w:asciiTheme="majorHAnsi" w:hAnsiTheme="majorHAnsi" w:cstheme="majorHAnsi"/>
              </w:rPr>
              <w:t xml:space="preserve"> School staff</w:t>
            </w:r>
            <w:r w:rsidR="00B24B35">
              <w:rPr>
                <w:rFonts w:asciiTheme="majorHAnsi" w:hAnsiTheme="majorHAnsi" w:cstheme="majorHAnsi"/>
              </w:rPr>
              <w:t xml:space="preserve"> are</w:t>
            </w:r>
            <w:r w:rsidR="002E3B10" w:rsidRPr="00EE371F">
              <w:rPr>
                <w:rFonts w:asciiTheme="majorHAnsi" w:hAnsiTheme="majorHAnsi" w:cstheme="majorHAnsi"/>
              </w:rPr>
              <w:t xml:space="preserve"> always present and empowered to intervene appropriately, if necessary.</w:t>
            </w:r>
          </w:p>
          <w:p w14:paraId="637C28A7" w14:textId="77777777" w:rsidR="00DC457B" w:rsidRPr="00EE371F" w:rsidRDefault="00DC457B" w:rsidP="00FA386C">
            <w:pPr>
              <w:pStyle w:val="ListBullet"/>
              <w:numPr>
                <w:ilvl w:val="0"/>
                <w:numId w:val="0"/>
              </w:numPr>
              <w:ind w:left="284"/>
              <w:rPr>
                <w:rFonts w:asciiTheme="majorHAnsi" w:hAnsiTheme="majorHAnsi" w:cstheme="majorHAnsi"/>
              </w:rPr>
            </w:pPr>
          </w:p>
          <w:p w14:paraId="398162B8" w14:textId="77777777" w:rsidR="00DC457B" w:rsidRPr="00EE371F" w:rsidRDefault="00DC457B" w:rsidP="00FA386C">
            <w:pPr>
              <w:pStyle w:val="ListBullet"/>
              <w:numPr>
                <w:ilvl w:val="0"/>
                <w:numId w:val="0"/>
              </w:numPr>
              <w:ind w:left="284"/>
              <w:rPr>
                <w:rFonts w:asciiTheme="majorHAnsi" w:hAnsiTheme="majorHAnsi" w:cstheme="majorHAnsi"/>
              </w:rPr>
            </w:pPr>
          </w:p>
          <w:p w14:paraId="58C02640" w14:textId="77777777" w:rsidR="00EA5028" w:rsidRDefault="00EA5028" w:rsidP="00FA386C">
            <w:pPr>
              <w:pStyle w:val="ListBullet"/>
              <w:numPr>
                <w:ilvl w:val="0"/>
                <w:numId w:val="0"/>
              </w:numPr>
              <w:ind w:left="284"/>
              <w:rPr>
                <w:rFonts w:asciiTheme="majorHAnsi" w:hAnsiTheme="majorHAnsi" w:cstheme="majorHAnsi"/>
              </w:rPr>
            </w:pPr>
          </w:p>
          <w:p w14:paraId="449464D0" w14:textId="49079D5D" w:rsidR="003149B2" w:rsidRPr="00EE371F" w:rsidRDefault="003149B2"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Any literature to be assessed by SLT in the first instance</w:t>
            </w:r>
            <w:r w:rsidR="00DC457B" w:rsidRPr="00EE371F">
              <w:rPr>
                <w:rFonts w:asciiTheme="majorHAnsi" w:hAnsiTheme="majorHAnsi" w:cstheme="majorHAnsi"/>
              </w:rPr>
              <w:t xml:space="preserve"> and SLT to conduct due diligence by researching and sense checking origins, including links to 3</w:t>
            </w:r>
            <w:r w:rsidR="00DC457B" w:rsidRPr="00EE371F">
              <w:rPr>
                <w:rFonts w:asciiTheme="majorHAnsi" w:hAnsiTheme="majorHAnsi" w:cstheme="majorHAnsi"/>
                <w:vertAlign w:val="superscript"/>
              </w:rPr>
              <w:t>rd</w:t>
            </w:r>
            <w:r w:rsidR="00DC457B" w:rsidRPr="00EE371F">
              <w:rPr>
                <w:rFonts w:asciiTheme="majorHAnsi" w:hAnsiTheme="majorHAnsi" w:cstheme="majorHAnsi"/>
              </w:rPr>
              <w:t xml:space="preserve"> party </w:t>
            </w:r>
            <w:proofErr w:type="spellStart"/>
            <w:r w:rsidR="00DC457B" w:rsidRPr="00EE371F">
              <w:rPr>
                <w:rFonts w:asciiTheme="majorHAnsi" w:hAnsiTheme="majorHAnsi" w:cstheme="majorHAnsi"/>
              </w:rPr>
              <w:t>organisations</w:t>
            </w:r>
            <w:proofErr w:type="spellEnd"/>
            <w:r w:rsidR="00DC457B" w:rsidRPr="00EE371F">
              <w:rPr>
                <w:rFonts w:asciiTheme="majorHAnsi" w:hAnsiTheme="majorHAnsi" w:cstheme="majorHAnsi"/>
              </w:rPr>
              <w:t>.</w:t>
            </w:r>
          </w:p>
          <w:p w14:paraId="0545950F" w14:textId="77777777" w:rsidR="00DC457B" w:rsidRDefault="00DC457B" w:rsidP="00FA386C">
            <w:pPr>
              <w:pStyle w:val="ListBullet"/>
              <w:numPr>
                <w:ilvl w:val="0"/>
                <w:numId w:val="0"/>
              </w:numPr>
              <w:ind w:left="284"/>
              <w:rPr>
                <w:rFonts w:asciiTheme="majorHAnsi" w:hAnsiTheme="majorHAnsi" w:cstheme="majorHAnsi"/>
              </w:rPr>
            </w:pPr>
          </w:p>
          <w:p w14:paraId="4DFEA009" w14:textId="77777777" w:rsidR="00EA5028" w:rsidRDefault="00EA5028" w:rsidP="00FA386C">
            <w:pPr>
              <w:pStyle w:val="ListBullet"/>
              <w:numPr>
                <w:ilvl w:val="0"/>
                <w:numId w:val="0"/>
              </w:numPr>
              <w:ind w:left="284"/>
              <w:rPr>
                <w:rFonts w:asciiTheme="majorHAnsi" w:hAnsiTheme="majorHAnsi" w:cstheme="majorHAnsi"/>
              </w:rPr>
            </w:pPr>
          </w:p>
          <w:p w14:paraId="21BAC329" w14:textId="77777777" w:rsidR="00EA5028" w:rsidRDefault="00EA5028" w:rsidP="00FA386C">
            <w:pPr>
              <w:pStyle w:val="ListBullet"/>
              <w:numPr>
                <w:ilvl w:val="0"/>
                <w:numId w:val="0"/>
              </w:numPr>
              <w:ind w:left="284"/>
              <w:rPr>
                <w:rFonts w:asciiTheme="majorHAnsi" w:hAnsiTheme="majorHAnsi" w:cstheme="majorHAnsi"/>
              </w:rPr>
            </w:pPr>
          </w:p>
          <w:p w14:paraId="18ABD508" w14:textId="77777777" w:rsidR="00EA5028" w:rsidRPr="00EE371F" w:rsidRDefault="00EA5028" w:rsidP="00FA386C">
            <w:pPr>
              <w:pStyle w:val="ListBullet"/>
              <w:numPr>
                <w:ilvl w:val="0"/>
                <w:numId w:val="0"/>
              </w:numPr>
              <w:ind w:left="284"/>
              <w:rPr>
                <w:rFonts w:asciiTheme="majorHAnsi" w:hAnsiTheme="majorHAnsi" w:cstheme="majorHAnsi"/>
              </w:rPr>
            </w:pPr>
          </w:p>
          <w:p w14:paraId="69F3FF75" w14:textId="77777777" w:rsidR="00DC457B" w:rsidRPr="00EE371F" w:rsidRDefault="00DC457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lastRenderedPageBreak/>
              <w:t xml:space="preserve">Any </w:t>
            </w:r>
            <w:proofErr w:type="spellStart"/>
            <w:r w:rsidRPr="0045265D">
              <w:rPr>
                <w:rFonts w:asciiTheme="majorHAnsi" w:hAnsiTheme="majorHAnsi" w:cstheme="majorHAnsi"/>
                <w:i/>
                <w:iCs/>
              </w:rPr>
              <w:t>Securly</w:t>
            </w:r>
            <w:proofErr w:type="spellEnd"/>
            <w:r w:rsidRPr="0045265D">
              <w:rPr>
                <w:rFonts w:asciiTheme="majorHAnsi" w:hAnsiTheme="majorHAnsi" w:cstheme="majorHAnsi"/>
                <w:i/>
                <w:iCs/>
              </w:rPr>
              <w:t xml:space="preserve"> </w:t>
            </w:r>
            <w:r w:rsidRPr="00EE371F">
              <w:rPr>
                <w:rFonts w:asciiTheme="majorHAnsi" w:hAnsiTheme="majorHAnsi" w:cstheme="majorHAnsi"/>
              </w:rPr>
              <w:t xml:space="preserve">alerts </w:t>
            </w:r>
            <w:r w:rsidR="00EC0836" w:rsidRPr="00EE371F">
              <w:rPr>
                <w:rFonts w:asciiTheme="majorHAnsi" w:hAnsiTheme="majorHAnsi" w:cstheme="majorHAnsi"/>
              </w:rPr>
              <w:t xml:space="preserve">which pupils are staff are attempting to access </w:t>
            </w:r>
            <w:r w:rsidRPr="00EE371F">
              <w:rPr>
                <w:rFonts w:asciiTheme="majorHAnsi" w:hAnsiTheme="majorHAnsi" w:cstheme="majorHAnsi"/>
              </w:rPr>
              <w:t xml:space="preserve">prohibited </w:t>
            </w:r>
            <w:proofErr w:type="spellStart"/>
            <w:r w:rsidRPr="00EE371F">
              <w:rPr>
                <w:rFonts w:asciiTheme="majorHAnsi" w:hAnsiTheme="majorHAnsi" w:cstheme="majorHAnsi"/>
              </w:rPr>
              <w:t>organisations</w:t>
            </w:r>
            <w:proofErr w:type="spellEnd"/>
            <w:r w:rsidRPr="00EE371F">
              <w:rPr>
                <w:rFonts w:asciiTheme="majorHAnsi" w:hAnsiTheme="majorHAnsi" w:cstheme="majorHAnsi"/>
              </w:rPr>
              <w:t>, sites or individuals</w:t>
            </w:r>
            <w:r w:rsidR="00EC0836" w:rsidRPr="00EE371F">
              <w:rPr>
                <w:rFonts w:asciiTheme="majorHAnsi" w:hAnsiTheme="majorHAnsi" w:cstheme="majorHAnsi"/>
              </w:rPr>
              <w:t>,</w:t>
            </w:r>
            <w:r w:rsidRPr="00EE371F">
              <w:rPr>
                <w:rFonts w:asciiTheme="majorHAnsi" w:hAnsiTheme="majorHAnsi" w:cstheme="majorHAnsi"/>
              </w:rPr>
              <w:t xml:space="preserve"> </w:t>
            </w:r>
            <w:r w:rsidR="009F7BE7" w:rsidRPr="00EE371F">
              <w:rPr>
                <w:rFonts w:asciiTheme="majorHAnsi" w:hAnsiTheme="majorHAnsi" w:cstheme="majorHAnsi"/>
              </w:rPr>
              <w:t xml:space="preserve">is </w:t>
            </w:r>
            <w:r w:rsidRPr="00EE371F">
              <w:rPr>
                <w:rFonts w:asciiTheme="majorHAnsi" w:hAnsiTheme="majorHAnsi" w:cstheme="majorHAnsi"/>
              </w:rPr>
              <w:t>to be recorded and reported as a Prevent concern, including reporting to the Trust Safeguarding Team.</w:t>
            </w:r>
          </w:p>
          <w:p w14:paraId="39BFA7AE" w14:textId="5A96C81E" w:rsidR="00EC0836" w:rsidRPr="00EE371F" w:rsidRDefault="00EC0836" w:rsidP="00FA386C">
            <w:pPr>
              <w:pStyle w:val="ListBullet"/>
              <w:numPr>
                <w:ilvl w:val="0"/>
                <w:numId w:val="0"/>
              </w:numPr>
              <w:ind w:left="284"/>
              <w:rPr>
                <w:rFonts w:asciiTheme="majorHAnsi" w:hAnsiTheme="majorHAnsi" w:cstheme="majorHAnsi"/>
                <w:color w:val="FF0000"/>
              </w:rPr>
            </w:pPr>
            <w:r w:rsidRPr="0045265D">
              <w:rPr>
                <w:rFonts w:asciiTheme="majorHAnsi" w:hAnsiTheme="majorHAnsi" w:cstheme="majorHAnsi"/>
              </w:rPr>
              <w:t>If the concern is regarding a staff member, Trust Colleague Service</w:t>
            </w:r>
            <w:r w:rsidR="006C3845">
              <w:rPr>
                <w:rFonts w:asciiTheme="majorHAnsi" w:hAnsiTheme="majorHAnsi" w:cstheme="majorHAnsi"/>
              </w:rPr>
              <w:t>s</w:t>
            </w:r>
            <w:r w:rsidRPr="0045265D">
              <w:rPr>
                <w:rFonts w:asciiTheme="majorHAnsi" w:hAnsiTheme="majorHAnsi" w:cstheme="majorHAnsi"/>
              </w:rPr>
              <w:t>, are informed without delay</w:t>
            </w:r>
            <w:r w:rsidR="28FB1AFE" w:rsidRPr="0045265D">
              <w:rPr>
                <w:rFonts w:asciiTheme="majorHAnsi" w:hAnsiTheme="majorHAnsi" w:cstheme="majorHAnsi"/>
              </w:rPr>
              <w:t xml:space="preserve"> </w:t>
            </w:r>
            <w:proofErr w:type="gramStart"/>
            <w:r w:rsidR="28FB1AFE" w:rsidRPr="0045265D">
              <w:rPr>
                <w:rFonts w:asciiTheme="majorHAnsi" w:hAnsiTheme="majorHAnsi" w:cstheme="majorHAnsi"/>
              </w:rPr>
              <w:t>for</w:t>
            </w:r>
            <w:proofErr w:type="gramEnd"/>
            <w:r w:rsidR="28FB1AFE" w:rsidRPr="0045265D">
              <w:rPr>
                <w:rFonts w:asciiTheme="majorHAnsi" w:hAnsiTheme="majorHAnsi" w:cstheme="majorHAnsi"/>
              </w:rPr>
              <w:t xml:space="preserve"> guidance and </w:t>
            </w:r>
            <w:proofErr w:type="gramStart"/>
            <w:r w:rsidR="28FB1AFE" w:rsidRPr="0045265D">
              <w:rPr>
                <w:rFonts w:asciiTheme="majorHAnsi" w:hAnsiTheme="majorHAnsi" w:cstheme="majorHAnsi"/>
              </w:rPr>
              <w:t>considering</w:t>
            </w:r>
            <w:proofErr w:type="gramEnd"/>
            <w:r w:rsidR="28FB1AFE" w:rsidRPr="0045265D">
              <w:rPr>
                <w:rFonts w:asciiTheme="majorHAnsi" w:hAnsiTheme="majorHAnsi" w:cstheme="majorHAnsi"/>
              </w:rPr>
              <w:t xml:space="preserve"> CP and SG referrals to LADO and channel/police as required.</w:t>
            </w:r>
          </w:p>
        </w:tc>
        <w:tc>
          <w:tcPr>
            <w:tcW w:w="1487" w:type="dxa"/>
          </w:tcPr>
          <w:p w14:paraId="6F248FD9" w14:textId="77777777" w:rsidR="00762C81" w:rsidRPr="00EE371F" w:rsidRDefault="00DC457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lastRenderedPageBreak/>
              <w:t>SLT</w:t>
            </w:r>
          </w:p>
          <w:p w14:paraId="2C919A8E" w14:textId="17216958" w:rsidR="00634A73" w:rsidRPr="00EE371F" w:rsidRDefault="00634A73" w:rsidP="00FA386C">
            <w:pPr>
              <w:pStyle w:val="ListBullet"/>
              <w:numPr>
                <w:ilvl w:val="0"/>
                <w:numId w:val="0"/>
              </w:numPr>
              <w:ind w:left="284"/>
              <w:rPr>
                <w:rFonts w:asciiTheme="majorHAnsi" w:hAnsiTheme="majorHAnsi" w:cstheme="majorHAnsi"/>
              </w:rPr>
            </w:pPr>
            <w:proofErr w:type="gramStart"/>
            <w:r w:rsidRPr="00EE371F">
              <w:rPr>
                <w:rFonts w:asciiTheme="majorHAnsi" w:hAnsiTheme="majorHAnsi" w:cstheme="majorHAnsi"/>
              </w:rPr>
              <w:t>Prevent</w:t>
            </w:r>
            <w:proofErr w:type="gramEnd"/>
            <w:r w:rsidRPr="00EE371F">
              <w:rPr>
                <w:rFonts w:asciiTheme="majorHAnsi" w:hAnsiTheme="majorHAnsi" w:cstheme="majorHAnsi"/>
              </w:rPr>
              <w:t xml:space="preserve"> Lead</w:t>
            </w:r>
          </w:p>
          <w:p w14:paraId="7A503D09" w14:textId="77777777" w:rsidR="00634A73" w:rsidRPr="00EE371F" w:rsidRDefault="00634A73" w:rsidP="00FA386C">
            <w:pPr>
              <w:pStyle w:val="ListBullet"/>
              <w:numPr>
                <w:ilvl w:val="0"/>
                <w:numId w:val="0"/>
              </w:numPr>
              <w:ind w:left="284"/>
              <w:rPr>
                <w:rFonts w:asciiTheme="majorHAnsi" w:hAnsiTheme="majorHAnsi" w:cstheme="majorHAnsi"/>
              </w:rPr>
            </w:pPr>
          </w:p>
          <w:p w14:paraId="563B943E" w14:textId="77777777" w:rsidR="00634A73" w:rsidRPr="00EE371F" w:rsidRDefault="00634A73" w:rsidP="00FA386C">
            <w:pPr>
              <w:pStyle w:val="ListBullet"/>
              <w:numPr>
                <w:ilvl w:val="0"/>
                <w:numId w:val="0"/>
              </w:numPr>
              <w:ind w:left="284"/>
              <w:rPr>
                <w:rFonts w:asciiTheme="majorHAnsi" w:hAnsiTheme="majorHAnsi" w:cstheme="majorHAnsi"/>
              </w:rPr>
            </w:pPr>
          </w:p>
          <w:p w14:paraId="59973D4D" w14:textId="77777777" w:rsidR="00634A73" w:rsidRPr="00EE371F" w:rsidRDefault="00634A73" w:rsidP="00FA386C">
            <w:pPr>
              <w:pStyle w:val="ListBullet"/>
              <w:numPr>
                <w:ilvl w:val="0"/>
                <w:numId w:val="0"/>
              </w:numPr>
              <w:ind w:left="284"/>
              <w:rPr>
                <w:rFonts w:asciiTheme="majorHAnsi" w:hAnsiTheme="majorHAnsi" w:cstheme="majorHAnsi"/>
              </w:rPr>
            </w:pPr>
          </w:p>
          <w:p w14:paraId="13E0E07B" w14:textId="77777777" w:rsidR="00634A73" w:rsidRPr="00EE371F" w:rsidRDefault="00634A73" w:rsidP="00FA386C">
            <w:pPr>
              <w:pStyle w:val="ListBullet"/>
              <w:numPr>
                <w:ilvl w:val="0"/>
                <w:numId w:val="0"/>
              </w:numPr>
              <w:ind w:left="284"/>
              <w:rPr>
                <w:rFonts w:asciiTheme="majorHAnsi" w:hAnsiTheme="majorHAnsi" w:cstheme="majorHAnsi"/>
              </w:rPr>
            </w:pPr>
          </w:p>
          <w:p w14:paraId="5563F04F" w14:textId="77777777" w:rsidR="00634A73" w:rsidRPr="00EE371F" w:rsidRDefault="00634A73" w:rsidP="00FA386C">
            <w:pPr>
              <w:pStyle w:val="ListBullet"/>
              <w:numPr>
                <w:ilvl w:val="0"/>
                <w:numId w:val="0"/>
              </w:numPr>
              <w:ind w:left="284"/>
              <w:rPr>
                <w:rFonts w:asciiTheme="majorHAnsi" w:hAnsiTheme="majorHAnsi" w:cstheme="majorHAnsi"/>
              </w:rPr>
            </w:pPr>
          </w:p>
          <w:p w14:paraId="7F936ECE" w14:textId="77777777" w:rsidR="00634A73" w:rsidRPr="00EE371F" w:rsidRDefault="00634A73" w:rsidP="00FA386C">
            <w:pPr>
              <w:pStyle w:val="ListBullet"/>
              <w:numPr>
                <w:ilvl w:val="0"/>
                <w:numId w:val="0"/>
              </w:numPr>
              <w:ind w:left="284"/>
              <w:rPr>
                <w:rFonts w:asciiTheme="majorHAnsi" w:hAnsiTheme="majorHAnsi" w:cstheme="majorHAnsi"/>
              </w:rPr>
            </w:pPr>
          </w:p>
          <w:p w14:paraId="62773B16" w14:textId="77777777" w:rsidR="00634A73" w:rsidRPr="00EE371F" w:rsidRDefault="00634A73" w:rsidP="00FA386C">
            <w:pPr>
              <w:pStyle w:val="ListBullet"/>
              <w:numPr>
                <w:ilvl w:val="0"/>
                <w:numId w:val="0"/>
              </w:numPr>
              <w:ind w:left="284"/>
              <w:rPr>
                <w:rFonts w:asciiTheme="majorHAnsi" w:hAnsiTheme="majorHAnsi" w:cstheme="majorHAnsi"/>
              </w:rPr>
            </w:pPr>
          </w:p>
          <w:p w14:paraId="31E81337" w14:textId="77777777" w:rsidR="00634A73" w:rsidRPr="00EE371F" w:rsidRDefault="00634A73" w:rsidP="00FA386C">
            <w:pPr>
              <w:pStyle w:val="ListBullet"/>
              <w:numPr>
                <w:ilvl w:val="0"/>
                <w:numId w:val="0"/>
              </w:numPr>
              <w:ind w:left="284"/>
              <w:rPr>
                <w:rFonts w:asciiTheme="majorHAnsi" w:hAnsiTheme="majorHAnsi" w:cstheme="majorHAnsi"/>
              </w:rPr>
            </w:pPr>
          </w:p>
          <w:p w14:paraId="42951175" w14:textId="77777777" w:rsidR="00634A73" w:rsidRPr="00EE371F" w:rsidRDefault="00634A73" w:rsidP="00FA386C">
            <w:pPr>
              <w:pStyle w:val="ListBullet"/>
              <w:numPr>
                <w:ilvl w:val="0"/>
                <w:numId w:val="0"/>
              </w:numPr>
              <w:ind w:left="284"/>
              <w:rPr>
                <w:rFonts w:asciiTheme="majorHAnsi" w:hAnsiTheme="majorHAnsi" w:cstheme="majorHAnsi"/>
              </w:rPr>
            </w:pPr>
          </w:p>
          <w:p w14:paraId="2375F1A6" w14:textId="77777777" w:rsidR="00634A73" w:rsidRPr="00EE371F" w:rsidRDefault="00634A73"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SLT</w:t>
            </w:r>
          </w:p>
          <w:p w14:paraId="7EC44498" w14:textId="77777777" w:rsidR="00634A73" w:rsidRPr="00EE371F" w:rsidRDefault="00634A73" w:rsidP="00FA386C">
            <w:pPr>
              <w:pStyle w:val="ListBullet"/>
              <w:numPr>
                <w:ilvl w:val="0"/>
                <w:numId w:val="0"/>
              </w:numPr>
              <w:ind w:left="284"/>
              <w:rPr>
                <w:rFonts w:asciiTheme="majorHAnsi" w:hAnsiTheme="majorHAnsi" w:cstheme="majorHAnsi"/>
              </w:rPr>
            </w:pPr>
            <w:proofErr w:type="gramStart"/>
            <w:r w:rsidRPr="00EE371F">
              <w:rPr>
                <w:rFonts w:asciiTheme="majorHAnsi" w:hAnsiTheme="majorHAnsi" w:cstheme="majorHAnsi"/>
              </w:rPr>
              <w:t>Prevent</w:t>
            </w:r>
            <w:proofErr w:type="gramEnd"/>
            <w:r w:rsidRPr="00EE371F">
              <w:rPr>
                <w:rFonts w:asciiTheme="majorHAnsi" w:hAnsiTheme="majorHAnsi" w:cstheme="majorHAnsi"/>
              </w:rPr>
              <w:t xml:space="preserve"> Lead</w:t>
            </w:r>
          </w:p>
          <w:p w14:paraId="7FE7DB2D" w14:textId="77777777" w:rsidR="00634A73" w:rsidRPr="00EE371F" w:rsidRDefault="00634A73" w:rsidP="00FA386C">
            <w:pPr>
              <w:pStyle w:val="ListBullet"/>
              <w:numPr>
                <w:ilvl w:val="0"/>
                <w:numId w:val="0"/>
              </w:numPr>
              <w:ind w:left="284"/>
              <w:rPr>
                <w:rFonts w:asciiTheme="majorHAnsi" w:hAnsiTheme="majorHAnsi" w:cstheme="majorHAnsi"/>
              </w:rPr>
            </w:pPr>
          </w:p>
          <w:p w14:paraId="60021789" w14:textId="77777777" w:rsidR="00634A73" w:rsidRPr="00EE371F" w:rsidRDefault="00634A73" w:rsidP="00FA386C">
            <w:pPr>
              <w:pStyle w:val="ListBullet"/>
              <w:numPr>
                <w:ilvl w:val="0"/>
                <w:numId w:val="0"/>
              </w:numPr>
              <w:ind w:left="284"/>
              <w:rPr>
                <w:rFonts w:asciiTheme="majorHAnsi" w:hAnsiTheme="majorHAnsi" w:cstheme="majorHAnsi"/>
              </w:rPr>
            </w:pPr>
          </w:p>
          <w:p w14:paraId="016EB128" w14:textId="77777777" w:rsidR="00634A73" w:rsidRPr="00EE371F" w:rsidRDefault="00634A73" w:rsidP="00FA386C">
            <w:pPr>
              <w:pStyle w:val="ListBullet"/>
              <w:numPr>
                <w:ilvl w:val="0"/>
                <w:numId w:val="0"/>
              </w:numPr>
              <w:ind w:left="284"/>
              <w:rPr>
                <w:rFonts w:asciiTheme="majorHAnsi" w:hAnsiTheme="majorHAnsi" w:cstheme="majorHAnsi"/>
              </w:rPr>
            </w:pPr>
          </w:p>
          <w:p w14:paraId="1F07BF55" w14:textId="77777777" w:rsidR="00634A73" w:rsidRPr="00EE371F" w:rsidRDefault="00634A73" w:rsidP="00FA386C">
            <w:pPr>
              <w:pStyle w:val="ListBullet"/>
              <w:numPr>
                <w:ilvl w:val="0"/>
                <w:numId w:val="0"/>
              </w:numPr>
              <w:ind w:left="284"/>
              <w:rPr>
                <w:rFonts w:asciiTheme="majorHAnsi" w:hAnsiTheme="majorHAnsi" w:cstheme="majorHAnsi"/>
              </w:rPr>
            </w:pPr>
          </w:p>
          <w:p w14:paraId="53560608" w14:textId="77777777" w:rsidR="00634A73" w:rsidRPr="00EE371F" w:rsidRDefault="00634A73" w:rsidP="00FA386C">
            <w:pPr>
              <w:pStyle w:val="ListBullet"/>
              <w:numPr>
                <w:ilvl w:val="0"/>
                <w:numId w:val="0"/>
              </w:numPr>
              <w:ind w:left="284"/>
              <w:rPr>
                <w:rFonts w:asciiTheme="majorHAnsi" w:hAnsiTheme="majorHAnsi" w:cstheme="majorHAnsi"/>
              </w:rPr>
            </w:pPr>
          </w:p>
          <w:p w14:paraId="470F976B" w14:textId="00FC4AE5" w:rsidR="00634A73" w:rsidRPr="00EE371F" w:rsidRDefault="00634A73" w:rsidP="00FA386C">
            <w:pPr>
              <w:pStyle w:val="ListBullet"/>
              <w:numPr>
                <w:ilvl w:val="0"/>
                <w:numId w:val="0"/>
              </w:numPr>
              <w:ind w:left="284"/>
              <w:rPr>
                <w:rFonts w:asciiTheme="majorHAnsi" w:hAnsiTheme="majorHAnsi" w:cstheme="majorHAnsi"/>
              </w:rPr>
            </w:pPr>
            <w:proofErr w:type="gramStart"/>
            <w:r w:rsidRPr="00EE371F">
              <w:rPr>
                <w:rFonts w:asciiTheme="majorHAnsi" w:hAnsiTheme="majorHAnsi" w:cstheme="majorHAnsi"/>
              </w:rPr>
              <w:t>Prevent</w:t>
            </w:r>
            <w:proofErr w:type="gramEnd"/>
            <w:r w:rsidRPr="00EE371F">
              <w:rPr>
                <w:rFonts w:asciiTheme="majorHAnsi" w:hAnsiTheme="majorHAnsi" w:cstheme="majorHAnsi"/>
              </w:rPr>
              <w:t xml:space="preserve"> Lead</w:t>
            </w:r>
          </w:p>
          <w:p w14:paraId="75EF7330" w14:textId="30836A84" w:rsidR="00DB584C" w:rsidRPr="00EE371F" w:rsidRDefault="00DB584C"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SLT</w:t>
            </w:r>
          </w:p>
          <w:p w14:paraId="7A30212F" w14:textId="77777777" w:rsidR="00634A73" w:rsidRPr="00EE371F" w:rsidRDefault="00634A73" w:rsidP="00FA386C">
            <w:pPr>
              <w:pStyle w:val="ListBullet"/>
              <w:numPr>
                <w:ilvl w:val="0"/>
                <w:numId w:val="0"/>
              </w:numPr>
              <w:ind w:left="284"/>
              <w:rPr>
                <w:rFonts w:asciiTheme="majorHAnsi" w:hAnsiTheme="majorHAnsi" w:cstheme="majorHAnsi"/>
              </w:rPr>
            </w:pPr>
          </w:p>
          <w:p w14:paraId="0EEAD698" w14:textId="77777777" w:rsidR="00634A73" w:rsidRPr="00EE371F" w:rsidRDefault="00634A73" w:rsidP="00FA386C">
            <w:pPr>
              <w:pStyle w:val="ListBullet"/>
              <w:numPr>
                <w:ilvl w:val="0"/>
                <w:numId w:val="0"/>
              </w:numPr>
              <w:ind w:left="284"/>
              <w:rPr>
                <w:rFonts w:asciiTheme="majorHAnsi" w:hAnsiTheme="majorHAnsi" w:cstheme="majorHAnsi"/>
              </w:rPr>
            </w:pPr>
          </w:p>
          <w:p w14:paraId="7CF3E5E8" w14:textId="77777777" w:rsidR="00634A73" w:rsidRPr="00EE371F" w:rsidRDefault="00634A73" w:rsidP="00FA386C">
            <w:pPr>
              <w:pStyle w:val="ListBullet"/>
              <w:numPr>
                <w:ilvl w:val="0"/>
                <w:numId w:val="0"/>
              </w:numPr>
              <w:ind w:left="284"/>
              <w:rPr>
                <w:rFonts w:asciiTheme="majorHAnsi" w:hAnsiTheme="majorHAnsi" w:cstheme="majorHAnsi"/>
              </w:rPr>
            </w:pPr>
          </w:p>
          <w:p w14:paraId="089095A8" w14:textId="661000FD" w:rsidR="00634A73" w:rsidRPr="00EE371F" w:rsidRDefault="00634A73" w:rsidP="00FA386C">
            <w:pPr>
              <w:pStyle w:val="ListBullet"/>
              <w:numPr>
                <w:ilvl w:val="0"/>
                <w:numId w:val="0"/>
              </w:numPr>
              <w:ind w:left="284"/>
              <w:rPr>
                <w:rFonts w:asciiTheme="majorHAnsi" w:hAnsiTheme="majorHAnsi" w:cstheme="majorHAnsi"/>
              </w:rPr>
            </w:pPr>
          </w:p>
        </w:tc>
        <w:tc>
          <w:tcPr>
            <w:tcW w:w="1673" w:type="dxa"/>
          </w:tcPr>
          <w:p w14:paraId="113580FA" w14:textId="77777777" w:rsidR="009F7BE7" w:rsidRPr="00EE371F" w:rsidRDefault="009F7BE7" w:rsidP="00FA386C">
            <w:pPr>
              <w:pStyle w:val="ListBullet"/>
              <w:numPr>
                <w:ilvl w:val="0"/>
                <w:numId w:val="0"/>
              </w:numPr>
              <w:ind w:left="284"/>
              <w:rPr>
                <w:rFonts w:asciiTheme="majorHAnsi" w:hAnsiTheme="majorHAnsi" w:cstheme="majorHAnsi"/>
              </w:rPr>
            </w:pPr>
          </w:p>
          <w:p w14:paraId="71DDEDF8" w14:textId="77777777" w:rsidR="009F7BE7" w:rsidRPr="00EE371F" w:rsidRDefault="009F7BE7" w:rsidP="00FA386C">
            <w:pPr>
              <w:pStyle w:val="ListBullet"/>
              <w:numPr>
                <w:ilvl w:val="0"/>
                <w:numId w:val="0"/>
              </w:numPr>
              <w:ind w:left="284"/>
              <w:rPr>
                <w:rFonts w:asciiTheme="majorHAnsi" w:hAnsiTheme="majorHAnsi" w:cstheme="majorHAnsi"/>
              </w:rPr>
            </w:pPr>
          </w:p>
          <w:p w14:paraId="7C7B7DC1" w14:textId="77777777" w:rsidR="009F7BE7" w:rsidRPr="00EE371F" w:rsidRDefault="009F7BE7" w:rsidP="00FA386C">
            <w:pPr>
              <w:pStyle w:val="ListBullet"/>
              <w:numPr>
                <w:ilvl w:val="0"/>
                <w:numId w:val="0"/>
              </w:numPr>
              <w:ind w:left="284"/>
              <w:rPr>
                <w:rFonts w:asciiTheme="majorHAnsi" w:hAnsiTheme="majorHAnsi" w:cstheme="majorHAnsi"/>
              </w:rPr>
            </w:pPr>
          </w:p>
          <w:p w14:paraId="5EC7A884" w14:textId="77777777" w:rsidR="009F7BE7" w:rsidRPr="00EE371F" w:rsidRDefault="009F7BE7" w:rsidP="00FA386C">
            <w:pPr>
              <w:pStyle w:val="ListBullet"/>
              <w:numPr>
                <w:ilvl w:val="0"/>
                <w:numId w:val="0"/>
              </w:numPr>
              <w:ind w:left="284"/>
              <w:rPr>
                <w:rFonts w:asciiTheme="majorHAnsi" w:hAnsiTheme="majorHAnsi" w:cstheme="majorHAnsi"/>
              </w:rPr>
            </w:pPr>
          </w:p>
          <w:p w14:paraId="7BCA1378" w14:textId="77777777" w:rsidR="009F7BE7" w:rsidRPr="00EE371F" w:rsidRDefault="009F7BE7" w:rsidP="00FA386C">
            <w:pPr>
              <w:pStyle w:val="ListBullet"/>
              <w:numPr>
                <w:ilvl w:val="0"/>
                <w:numId w:val="0"/>
              </w:numPr>
              <w:ind w:left="284"/>
              <w:rPr>
                <w:rFonts w:asciiTheme="majorHAnsi" w:hAnsiTheme="majorHAnsi" w:cstheme="majorHAnsi"/>
              </w:rPr>
            </w:pPr>
          </w:p>
          <w:p w14:paraId="1D55DE2C" w14:textId="77777777" w:rsidR="009F7BE7" w:rsidRPr="00EE371F" w:rsidRDefault="009F7BE7" w:rsidP="00FA386C">
            <w:pPr>
              <w:pStyle w:val="ListBullet"/>
              <w:numPr>
                <w:ilvl w:val="0"/>
                <w:numId w:val="0"/>
              </w:numPr>
              <w:ind w:left="284"/>
              <w:rPr>
                <w:rFonts w:asciiTheme="majorHAnsi" w:hAnsiTheme="majorHAnsi" w:cstheme="majorHAnsi"/>
              </w:rPr>
            </w:pPr>
          </w:p>
          <w:p w14:paraId="5F5D18FA" w14:textId="77777777" w:rsidR="009F7BE7" w:rsidRPr="00EE371F" w:rsidRDefault="009F7BE7" w:rsidP="00FA386C">
            <w:pPr>
              <w:pStyle w:val="ListBullet"/>
              <w:numPr>
                <w:ilvl w:val="0"/>
                <w:numId w:val="0"/>
              </w:numPr>
              <w:ind w:left="284"/>
              <w:rPr>
                <w:rFonts w:asciiTheme="majorHAnsi" w:hAnsiTheme="majorHAnsi" w:cstheme="majorHAnsi"/>
              </w:rPr>
            </w:pPr>
          </w:p>
          <w:p w14:paraId="76960A25" w14:textId="77777777" w:rsidR="009F7BE7" w:rsidRPr="00EE371F" w:rsidRDefault="009F7BE7" w:rsidP="00FA386C">
            <w:pPr>
              <w:pStyle w:val="ListBullet"/>
              <w:numPr>
                <w:ilvl w:val="0"/>
                <w:numId w:val="0"/>
              </w:numPr>
              <w:ind w:left="284"/>
              <w:rPr>
                <w:rFonts w:asciiTheme="majorHAnsi" w:hAnsiTheme="majorHAnsi" w:cstheme="majorHAnsi"/>
              </w:rPr>
            </w:pPr>
          </w:p>
          <w:p w14:paraId="078EB1E2" w14:textId="77777777" w:rsidR="009F7BE7" w:rsidRPr="00EE371F" w:rsidRDefault="009F7BE7" w:rsidP="00FA386C">
            <w:pPr>
              <w:pStyle w:val="ListBullet"/>
              <w:numPr>
                <w:ilvl w:val="0"/>
                <w:numId w:val="0"/>
              </w:numPr>
              <w:ind w:left="284"/>
              <w:rPr>
                <w:rFonts w:asciiTheme="majorHAnsi" w:hAnsiTheme="majorHAnsi" w:cstheme="majorHAnsi"/>
              </w:rPr>
            </w:pPr>
          </w:p>
          <w:p w14:paraId="3C075CE7" w14:textId="77777777" w:rsidR="009F7BE7" w:rsidRPr="00EE371F" w:rsidRDefault="009F7BE7" w:rsidP="00FA386C">
            <w:pPr>
              <w:pStyle w:val="ListBullet"/>
              <w:numPr>
                <w:ilvl w:val="0"/>
                <w:numId w:val="0"/>
              </w:numPr>
              <w:ind w:left="284"/>
              <w:rPr>
                <w:rFonts w:asciiTheme="majorHAnsi" w:hAnsiTheme="majorHAnsi" w:cstheme="majorHAnsi"/>
              </w:rPr>
            </w:pPr>
          </w:p>
          <w:p w14:paraId="31D2166B" w14:textId="084AE387" w:rsidR="00762C81" w:rsidRPr="00EE371F" w:rsidRDefault="00DC457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2DCA0089" w14:textId="63B2E0EF" w:rsidR="00DC457B" w:rsidRPr="00EE371F" w:rsidRDefault="00DC457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Trust SG Team</w:t>
            </w:r>
          </w:p>
        </w:tc>
      </w:tr>
    </w:tbl>
    <w:p w14:paraId="7BAAE8D4" w14:textId="77777777" w:rsidR="00EA5028" w:rsidRDefault="00EA5028">
      <w:r>
        <w:br w:type="page"/>
      </w:r>
    </w:p>
    <w:tbl>
      <w:tblPr>
        <w:tblStyle w:val="TableGrid"/>
        <w:tblW w:w="0" w:type="auto"/>
        <w:tblInd w:w="-856" w:type="dxa"/>
        <w:tblLook w:val="04A0" w:firstRow="1" w:lastRow="0" w:firstColumn="1" w:lastColumn="0" w:noHBand="0" w:noVBand="1"/>
      </w:tblPr>
      <w:tblGrid>
        <w:gridCol w:w="2633"/>
        <w:gridCol w:w="5514"/>
        <w:gridCol w:w="2133"/>
        <w:gridCol w:w="1487"/>
        <w:gridCol w:w="1673"/>
      </w:tblGrid>
      <w:tr w:rsidR="00546304" w:rsidRPr="00EE371F" w14:paraId="4CDCE250" w14:textId="77777777" w:rsidTr="00FA386C">
        <w:tc>
          <w:tcPr>
            <w:tcW w:w="13440" w:type="dxa"/>
            <w:gridSpan w:val="5"/>
            <w:shd w:val="clear" w:color="auto" w:fill="92CDDC" w:themeFill="accent5" w:themeFillTint="99"/>
          </w:tcPr>
          <w:p w14:paraId="28B54320" w14:textId="5C1DBB65" w:rsidR="000B6F9E" w:rsidRPr="00EE371F" w:rsidRDefault="000B6F9E"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b/>
                <w:bCs/>
              </w:rPr>
              <w:lastRenderedPageBreak/>
              <w:t>Working in Partnership</w:t>
            </w:r>
          </w:p>
        </w:tc>
      </w:tr>
      <w:tr w:rsidR="00146B1A" w:rsidRPr="00EE371F" w14:paraId="3AE8E57C" w14:textId="77777777" w:rsidTr="00FA386C">
        <w:tc>
          <w:tcPr>
            <w:tcW w:w="2633" w:type="dxa"/>
          </w:tcPr>
          <w:p w14:paraId="3DA49D7A" w14:textId="453056CD" w:rsidR="00916001" w:rsidRPr="00EE371F" w:rsidRDefault="00A83566"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 xml:space="preserve">The </w:t>
            </w:r>
            <w:proofErr w:type="gramStart"/>
            <w:r w:rsidRPr="00EE371F">
              <w:rPr>
                <w:rFonts w:asciiTheme="majorHAnsi" w:hAnsiTheme="majorHAnsi" w:cstheme="majorHAnsi"/>
                <w:b/>
                <w:bCs/>
              </w:rPr>
              <w:t>school works</w:t>
            </w:r>
            <w:proofErr w:type="gramEnd"/>
            <w:r w:rsidRPr="00EE371F">
              <w:rPr>
                <w:rFonts w:asciiTheme="majorHAnsi" w:hAnsiTheme="majorHAnsi" w:cstheme="majorHAnsi"/>
                <w:b/>
                <w:bCs/>
              </w:rPr>
              <w:t xml:space="preserve"> with the LA and local services.</w:t>
            </w:r>
          </w:p>
        </w:tc>
        <w:tc>
          <w:tcPr>
            <w:tcW w:w="5514" w:type="dxa"/>
          </w:tcPr>
          <w:p w14:paraId="08EBD444" w14:textId="77777777" w:rsidR="00A83566" w:rsidRPr="00EE371F" w:rsidRDefault="00A83566" w:rsidP="00FA386C">
            <w:pPr>
              <w:pStyle w:val="ListBullet"/>
              <w:numPr>
                <w:ilvl w:val="0"/>
                <w:numId w:val="0"/>
              </w:numPr>
              <w:ind w:left="284"/>
              <w:rPr>
                <w:rFonts w:asciiTheme="majorHAnsi" w:hAnsiTheme="majorHAnsi" w:cstheme="majorHAnsi"/>
                <w:lang w:val="en-GB"/>
              </w:rPr>
            </w:pPr>
            <w:r w:rsidRPr="00EE371F">
              <w:rPr>
                <w:rFonts w:asciiTheme="majorHAnsi" w:hAnsiTheme="majorHAnsi" w:cstheme="majorHAnsi"/>
                <w:lang w:val="en-GB"/>
              </w:rPr>
              <w:t>The school knows, and keeps up to date contact with:</w:t>
            </w:r>
          </w:p>
          <w:p w14:paraId="27574FD7" w14:textId="4E4CE11E" w:rsidR="00A83566" w:rsidRPr="00EE371F" w:rsidRDefault="00A83566" w:rsidP="00FA386C">
            <w:pPr>
              <w:pStyle w:val="ListBullet"/>
              <w:numPr>
                <w:ilvl w:val="0"/>
                <w:numId w:val="15"/>
              </w:numPr>
              <w:ind w:left="284" w:firstLine="0"/>
              <w:rPr>
                <w:rFonts w:asciiTheme="majorHAnsi" w:hAnsiTheme="majorHAnsi" w:cstheme="majorHAnsi"/>
                <w:lang w:val="en-GB"/>
              </w:rPr>
            </w:pPr>
            <w:r w:rsidRPr="00EE371F">
              <w:rPr>
                <w:rFonts w:asciiTheme="majorHAnsi" w:hAnsiTheme="majorHAnsi" w:cstheme="majorHAnsi"/>
                <w:lang w:val="en-GB"/>
              </w:rPr>
              <w:t>The LA Prevent lead</w:t>
            </w:r>
          </w:p>
          <w:p w14:paraId="5B9EB3B6" w14:textId="3EA7E99D" w:rsidR="00A83566" w:rsidRPr="00EE371F" w:rsidRDefault="00A83566" w:rsidP="00FA386C">
            <w:pPr>
              <w:pStyle w:val="ListBullet"/>
              <w:numPr>
                <w:ilvl w:val="0"/>
                <w:numId w:val="14"/>
              </w:numPr>
              <w:ind w:left="284" w:firstLine="0"/>
              <w:rPr>
                <w:rFonts w:asciiTheme="majorHAnsi" w:hAnsiTheme="majorHAnsi" w:cstheme="majorHAnsi"/>
                <w:lang w:val="en-GB"/>
              </w:rPr>
            </w:pPr>
            <w:r w:rsidRPr="00EE371F">
              <w:rPr>
                <w:rFonts w:asciiTheme="majorHAnsi" w:hAnsiTheme="majorHAnsi" w:cstheme="majorHAnsi"/>
                <w:lang w:val="en-GB"/>
              </w:rPr>
              <w:t>DfE regional Prevent coordinator (via the Trust)</w:t>
            </w:r>
          </w:p>
          <w:p w14:paraId="72612754" w14:textId="5A20CC65" w:rsidR="00A83566" w:rsidRPr="00EE371F" w:rsidRDefault="00A83566" w:rsidP="00FA386C">
            <w:pPr>
              <w:pStyle w:val="ListBullet"/>
              <w:numPr>
                <w:ilvl w:val="0"/>
                <w:numId w:val="14"/>
              </w:numPr>
              <w:ind w:left="284" w:firstLine="0"/>
              <w:rPr>
                <w:rFonts w:asciiTheme="majorHAnsi" w:hAnsiTheme="majorHAnsi" w:cstheme="majorHAnsi"/>
                <w:lang w:val="en-GB"/>
              </w:rPr>
            </w:pPr>
            <w:r w:rsidRPr="00EE371F">
              <w:rPr>
                <w:rFonts w:asciiTheme="majorHAnsi" w:hAnsiTheme="majorHAnsi" w:cstheme="majorHAnsi"/>
                <w:lang w:val="en-GB"/>
              </w:rPr>
              <w:t>LA children or adult services</w:t>
            </w:r>
          </w:p>
          <w:p w14:paraId="142EB608" w14:textId="77777777" w:rsidR="00A83566" w:rsidRPr="00EE371F" w:rsidRDefault="00A83566" w:rsidP="00FA386C">
            <w:pPr>
              <w:pStyle w:val="ListBullet"/>
              <w:numPr>
                <w:ilvl w:val="0"/>
                <w:numId w:val="14"/>
              </w:numPr>
              <w:ind w:left="284" w:firstLine="0"/>
              <w:rPr>
                <w:rFonts w:asciiTheme="majorHAnsi" w:hAnsiTheme="majorHAnsi" w:cstheme="majorHAnsi"/>
                <w:lang w:val="en-GB"/>
              </w:rPr>
            </w:pPr>
            <w:r w:rsidRPr="00EE371F">
              <w:rPr>
                <w:rFonts w:asciiTheme="majorHAnsi" w:hAnsiTheme="majorHAnsi" w:cstheme="majorHAnsi"/>
                <w:lang w:val="en-GB"/>
              </w:rPr>
              <w:t>safeguarding children partnership</w:t>
            </w:r>
          </w:p>
          <w:p w14:paraId="5F0A15C4" w14:textId="33822130" w:rsidR="00A83566" w:rsidRPr="00EE371F" w:rsidRDefault="00A83566" w:rsidP="00FA386C">
            <w:pPr>
              <w:pStyle w:val="ListBullet"/>
              <w:numPr>
                <w:ilvl w:val="0"/>
                <w:numId w:val="14"/>
              </w:numPr>
              <w:ind w:left="284" w:firstLine="0"/>
              <w:rPr>
                <w:rFonts w:asciiTheme="majorHAnsi" w:hAnsiTheme="majorHAnsi" w:cstheme="majorHAnsi"/>
                <w:lang w:val="en-GB"/>
              </w:rPr>
            </w:pPr>
            <w:r w:rsidRPr="00EE371F">
              <w:rPr>
                <w:rFonts w:asciiTheme="majorHAnsi" w:hAnsiTheme="majorHAnsi" w:cstheme="majorHAnsi"/>
                <w:lang w:val="en-GB"/>
              </w:rPr>
              <w:t>The local policing team</w:t>
            </w:r>
          </w:p>
          <w:p w14:paraId="6F3A2457" w14:textId="21288810" w:rsidR="00223D54" w:rsidRPr="00EE371F" w:rsidRDefault="00223D54" w:rsidP="00FA386C">
            <w:pPr>
              <w:pStyle w:val="ListBullet"/>
              <w:numPr>
                <w:ilvl w:val="0"/>
                <w:numId w:val="0"/>
              </w:numPr>
              <w:ind w:left="284"/>
              <w:rPr>
                <w:rFonts w:asciiTheme="majorHAnsi" w:hAnsiTheme="majorHAnsi" w:cstheme="majorHAnsi"/>
                <w:color w:val="FF0000"/>
              </w:rPr>
            </w:pPr>
          </w:p>
        </w:tc>
        <w:tc>
          <w:tcPr>
            <w:tcW w:w="2133" w:type="dxa"/>
          </w:tcPr>
          <w:p w14:paraId="7F7BFEBD" w14:textId="77777777" w:rsidR="00916001" w:rsidRDefault="003A1841"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Prevent Lead to check these contacts each year and share with </w:t>
            </w:r>
            <w:r w:rsidR="00281DEB" w:rsidRPr="00EE371F">
              <w:rPr>
                <w:rFonts w:asciiTheme="majorHAnsi" w:hAnsiTheme="majorHAnsi" w:cstheme="majorHAnsi"/>
              </w:rPr>
              <w:t xml:space="preserve">SLT and </w:t>
            </w:r>
            <w:r w:rsidRPr="00EE371F">
              <w:rPr>
                <w:rFonts w:asciiTheme="majorHAnsi" w:hAnsiTheme="majorHAnsi" w:cstheme="majorHAnsi"/>
              </w:rPr>
              <w:t>staff</w:t>
            </w:r>
            <w:r w:rsidR="00281DEB" w:rsidRPr="00EE371F">
              <w:rPr>
                <w:rFonts w:asciiTheme="majorHAnsi" w:hAnsiTheme="majorHAnsi" w:cstheme="majorHAnsi"/>
              </w:rPr>
              <w:t xml:space="preserve">, </w:t>
            </w:r>
            <w:r w:rsidRPr="00EE371F">
              <w:rPr>
                <w:rFonts w:asciiTheme="majorHAnsi" w:hAnsiTheme="majorHAnsi" w:cstheme="majorHAnsi"/>
              </w:rPr>
              <w:t>display</w:t>
            </w:r>
            <w:r w:rsidR="00281DEB" w:rsidRPr="00EE371F">
              <w:rPr>
                <w:rFonts w:asciiTheme="majorHAnsi" w:hAnsiTheme="majorHAnsi" w:cstheme="majorHAnsi"/>
              </w:rPr>
              <w:t>ing</w:t>
            </w:r>
            <w:r w:rsidRPr="00EE371F">
              <w:rPr>
                <w:rFonts w:asciiTheme="majorHAnsi" w:hAnsiTheme="majorHAnsi" w:cstheme="majorHAnsi"/>
              </w:rPr>
              <w:t xml:space="preserve"> </w:t>
            </w:r>
            <w:r w:rsidR="00281DEB" w:rsidRPr="00EE371F">
              <w:rPr>
                <w:rFonts w:asciiTheme="majorHAnsi" w:hAnsiTheme="majorHAnsi" w:cstheme="majorHAnsi"/>
              </w:rPr>
              <w:t xml:space="preserve">prominently </w:t>
            </w:r>
            <w:r w:rsidRPr="00EE371F">
              <w:rPr>
                <w:rFonts w:asciiTheme="majorHAnsi" w:hAnsiTheme="majorHAnsi" w:cstheme="majorHAnsi"/>
              </w:rPr>
              <w:t xml:space="preserve">on </w:t>
            </w:r>
            <w:r w:rsidR="00281DEB" w:rsidRPr="00EE371F">
              <w:rPr>
                <w:rFonts w:asciiTheme="majorHAnsi" w:hAnsiTheme="majorHAnsi" w:cstheme="majorHAnsi"/>
              </w:rPr>
              <w:t>staff notice board</w:t>
            </w:r>
            <w:r w:rsidR="00310D6C" w:rsidRPr="00EE371F">
              <w:rPr>
                <w:rFonts w:asciiTheme="majorHAnsi" w:hAnsiTheme="majorHAnsi" w:cstheme="majorHAnsi"/>
              </w:rPr>
              <w:t>.</w:t>
            </w:r>
          </w:p>
          <w:p w14:paraId="3E90DB60" w14:textId="77777777" w:rsidR="00EA5028" w:rsidRDefault="00EA5028" w:rsidP="00FA386C">
            <w:pPr>
              <w:pStyle w:val="ListBullet"/>
              <w:numPr>
                <w:ilvl w:val="0"/>
                <w:numId w:val="0"/>
              </w:numPr>
              <w:ind w:left="284"/>
              <w:rPr>
                <w:rFonts w:asciiTheme="majorHAnsi" w:hAnsiTheme="majorHAnsi" w:cstheme="majorHAnsi"/>
              </w:rPr>
            </w:pPr>
          </w:p>
          <w:p w14:paraId="776E057C" w14:textId="77777777" w:rsidR="00EA5028" w:rsidRDefault="00EA5028" w:rsidP="00FA386C">
            <w:pPr>
              <w:pStyle w:val="ListBullet"/>
              <w:numPr>
                <w:ilvl w:val="0"/>
                <w:numId w:val="0"/>
              </w:numPr>
              <w:ind w:left="284"/>
              <w:rPr>
                <w:rFonts w:asciiTheme="majorHAnsi" w:hAnsiTheme="majorHAnsi" w:cstheme="majorHAnsi"/>
              </w:rPr>
            </w:pPr>
          </w:p>
          <w:p w14:paraId="24910156" w14:textId="1FCD057C" w:rsidR="00EA5028" w:rsidRPr="00EE371F" w:rsidRDefault="00EA5028" w:rsidP="00FA386C">
            <w:pPr>
              <w:pStyle w:val="ListBullet"/>
              <w:numPr>
                <w:ilvl w:val="0"/>
                <w:numId w:val="0"/>
              </w:numPr>
              <w:ind w:left="284"/>
              <w:rPr>
                <w:rFonts w:asciiTheme="majorHAnsi" w:hAnsiTheme="majorHAnsi" w:cstheme="majorHAnsi"/>
              </w:rPr>
            </w:pPr>
          </w:p>
        </w:tc>
        <w:tc>
          <w:tcPr>
            <w:tcW w:w="1487" w:type="dxa"/>
          </w:tcPr>
          <w:p w14:paraId="79D19E7A" w14:textId="77777777" w:rsidR="00916001" w:rsidRPr="00EE371F" w:rsidRDefault="00DB584C" w:rsidP="00FA386C">
            <w:pPr>
              <w:pStyle w:val="ListBullet"/>
              <w:numPr>
                <w:ilvl w:val="0"/>
                <w:numId w:val="0"/>
              </w:numPr>
              <w:ind w:left="284"/>
              <w:rPr>
                <w:rFonts w:asciiTheme="majorHAnsi" w:hAnsiTheme="majorHAnsi" w:cstheme="majorHAnsi"/>
              </w:rPr>
            </w:pPr>
            <w:proofErr w:type="gramStart"/>
            <w:r w:rsidRPr="00EE371F">
              <w:rPr>
                <w:rFonts w:asciiTheme="majorHAnsi" w:hAnsiTheme="majorHAnsi" w:cstheme="majorHAnsi"/>
              </w:rPr>
              <w:t>Prevent</w:t>
            </w:r>
            <w:proofErr w:type="gramEnd"/>
            <w:r w:rsidRPr="00EE371F">
              <w:rPr>
                <w:rFonts w:asciiTheme="majorHAnsi" w:hAnsiTheme="majorHAnsi" w:cstheme="majorHAnsi"/>
              </w:rPr>
              <w:t xml:space="preserve"> Lead</w:t>
            </w:r>
          </w:p>
          <w:p w14:paraId="69ED1116" w14:textId="7D831E80" w:rsidR="00DB584C" w:rsidRPr="00EE371F" w:rsidRDefault="00DB584C"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SLT</w:t>
            </w:r>
          </w:p>
        </w:tc>
        <w:tc>
          <w:tcPr>
            <w:tcW w:w="1673" w:type="dxa"/>
          </w:tcPr>
          <w:p w14:paraId="42273359" w14:textId="77777777" w:rsidR="00DB584C" w:rsidRPr="00EE371F" w:rsidRDefault="00DB584C"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46B578D2" w14:textId="1090C74E" w:rsidR="00916001" w:rsidRPr="00EE371F" w:rsidRDefault="00916001" w:rsidP="00FA386C">
            <w:pPr>
              <w:pStyle w:val="ListBullet"/>
              <w:numPr>
                <w:ilvl w:val="0"/>
                <w:numId w:val="0"/>
              </w:numPr>
              <w:ind w:left="284"/>
              <w:rPr>
                <w:rFonts w:asciiTheme="majorHAnsi" w:hAnsiTheme="majorHAnsi" w:cstheme="majorHAnsi"/>
              </w:rPr>
            </w:pPr>
          </w:p>
        </w:tc>
      </w:tr>
      <w:tr w:rsidR="00146B1A" w:rsidRPr="00EE371F" w14:paraId="4AEB2BE4" w14:textId="77777777" w:rsidTr="00FA386C">
        <w:tc>
          <w:tcPr>
            <w:tcW w:w="2633" w:type="dxa"/>
          </w:tcPr>
          <w:p w14:paraId="13B88DAE" w14:textId="0F1AAA83" w:rsidR="00916001" w:rsidRPr="00EE371F" w:rsidRDefault="00633F89"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The school liaises with the Trust SG team</w:t>
            </w:r>
            <w:r w:rsidR="00932FB9" w:rsidRPr="00EE371F">
              <w:rPr>
                <w:rFonts w:asciiTheme="majorHAnsi" w:hAnsiTheme="majorHAnsi" w:cstheme="majorHAnsi"/>
                <w:b/>
                <w:bCs/>
              </w:rPr>
              <w:t xml:space="preserve"> to exercise its Prevent Duty</w:t>
            </w:r>
            <w:r w:rsidR="00771D3E" w:rsidRPr="00EE371F">
              <w:rPr>
                <w:rFonts w:asciiTheme="majorHAnsi" w:hAnsiTheme="majorHAnsi" w:cstheme="majorHAnsi"/>
                <w:b/>
                <w:bCs/>
              </w:rPr>
              <w:t>.</w:t>
            </w:r>
          </w:p>
        </w:tc>
        <w:tc>
          <w:tcPr>
            <w:tcW w:w="5514" w:type="dxa"/>
          </w:tcPr>
          <w:p w14:paraId="6E28FC65" w14:textId="24B513A2" w:rsidR="006C1DCA" w:rsidRPr="00EE371F" w:rsidRDefault="00932FB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Prevent Lead </w:t>
            </w:r>
            <w:proofErr w:type="gramStart"/>
            <w:r w:rsidRPr="00EE371F">
              <w:rPr>
                <w:rFonts w:asciiTheme="majorHAnsi" w:hAnsiTheme="majorHAnsi" w:cstheme="majorHAnsi"/>
              </w:rPr>
              <w:t>attends</w:t>
            </w:r>
            <w:proofErr w:type="gramEnd"/>
            <w:r w:rsidRPr="00EE371F">
              <w:rPr>
                <w:rFonts w:asciiTheme="majorHAnsi" w:hAnsiTheme="majorHAnsi" w:cstheme="majorHAnsi"/>
              </w:rPr>
              <w:t xml:space="preserve"> </w:t>
            </w:r>
            <w:r w:rsidR="006C1DCA" w:rsidRPr="00EE371F">
              <w:rPr>
                <w:rFonts w:asciiTheme="majorHAnsi" w:hAnsiTheme="majorHAnsi" w:cstheme="majorHAnsi"/>
              </w:rPr>
              <w:t>Leadership briefings</w:t>
            </w:r>
            <w:r w:rsidR="00DB45F3" w:rsidRPr="00EE371F">
              <w:rPr>
                <w:rFonts w:asciiTheme="majorHAnsi" w:hAnsiTheme="majorHAnsi" w:cstheme="majorHAnsi"/>
              </w:rPr>
              <w:t xml:space="preserve"> and all relevant training.</w:t>
            </w:r>
          </w:p>
          <w:p w14:paraId="65291EE3" w14:textId="77777777" w:rsidR="00A63B38" w:rsidRPr="00EE371F" w:rsidRDefault="00A63B38" w:rsidP="00FA386C">
            <w:pPr>
              <w:pStyle w:val="ListBullet"/>
              <w:numPr>
                <w:ilvl w:val="0"/>
                <w:numId w:val="0"/>
              </w:numPr>
              <w:ind w:left="284"/>
              <w:rPr>
                <w:rFonts w:asciiTheme="majorHAnsi" w:hAnsiTheme="majorHAnsi" w:cstheme="majorHAnsi"/>
              </w:rPr>
            </w:pPr>
          </w:p>
          <w:p w14:paraId="2A201891" w14:textId="512EE1AE" w:rsidR="00A63B38" w:rsidRPr="00EE371F" w:rsidRDefault="00A63B38" w:rsidP="00FA386C">
            <w:pPr>
              <w:pStyle w:val="ListBullet"/>
              <w:numPr>
                <w:ilvl w:val="0"/>
                <w:numId w:val="0"/>
              </w:numPr>
              <w:ind w:left="284"/>
              <w:rPr>
                <w:rFonts w:asciiTheme="majorHAnsi" w:hAnsiTheme="majorHAnsi" w:cstheme="majorHAnsi"/>
              </w:rPr>
            </w:pPr>
          </w:p>
        </w:tc>
        <w:tc>
          <w:tcPr>
            <w:tcW w:w="2133" w:type="dxa"/>
          </w:tcPr>
          <w:p w14:paraId="07AAE86A" w14:textId="1B71E86F" w:rsidR="00A63B38" w:rsidRPr="00EE371F" w:rsidRDefault="00A63B38"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Prevent messages are heard and shared in school.</w:t>
            </w:r>
          </w:p>
          <w:p w14:paraId="278D24B1" w14:textId="77777777" w:rsidR="00916001" w:rsidRPr="00EE371F" w:rsidRDefault="00916001" w:rsidP="00FA386C">
            <w:pPr>
              <w:pStyle w:val="ListBullet"/>
              <w:numPr>
                <w:ilvl w:val="0"/>
                <w:numId w:val="0"/>
              </w:numPr>
              <w:ind w:left="284"/>
              <w:rPr>
                <w:rFonts w:asciiTheme="majorHAnsi" w:hAnsiTheme="majorHAnsi" w:cstheme="majorHAnsi"/>
              </w:rPr>
            </w:pPr>
          </w:p>
          <w:p w14:paraId="5BE68347" w14:textId="77777777" w:rsidR="000957D1" w:rsidRDefault="000957D1"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Prevent Lead has </w:t>
            </w:r>
            <w:proofErr w:type="gramStart"/>
            <w:r w:rsidRPr="00EE371F">
              <w:rPr>
                <w:rFonts w:asciiTheme="majorHAnsi" w:hAnsiTheme="majorHAnsi" w:cstheme="majorHAnsi"/>
              </w:rPr>
              <w:t>all of</w:t>
            </w:r>
            <w:proofErr w:type="gramEnd"/>
            <w:r w:rsidRPr="00EE371F">
              <w:rPr>
                <w:rFonts w:asciiTheme="majorHAnsi" w:hAnsiTheme="majorHAnsi" w:cstheme="majorHAnsi"/>
              </w:rPr>
              <w:t xml:space="preserve"> the relevant contact details for reporting to the Trust.</w:t>
            </w:r>
          </w:p>
          <w:p w14:paraId="07BAC54E" w14:textId="77777777" w:rsidR="00EA5028" w:rsidRDefault="00EA5028" w:rsidP="00FA386C">
            <w:pPr>
              <w:pStyle w:val="ListBullet"/>
              <w:numPr>
                <w:ilvl w:val="0"/>
                <w:numId w:val="0"/>
              </w:numPr>
              <w:ind w:left="284"/>
              <w:rPr>
                <w:rFonts w:asciiTheme="majorHAnsi" w:hAnsiTheme="majorHAnsi" w:cstheme="majorHAnsi"/>
              </w:rPr>
            </w:pPr>
          </w:p>
          <w:p w14:paraId="027EF959" w14:textId="77777777" w:rsidR="00EA5028" w:rsidRDefault="00EA5028" w:rsidP="00FA386C">
            <w:pPr>
              <w:pStyle w:val="ListBullet"/>
              <w:numPr>
                <w:ilvl w:val="0"/>
                <w:numId w:val="0"/>
              </w:numPr>
              <w:ind w:left="284"/>
              <w:rPr>
                <w:rFonts w:asciiTheme="majorHAnsi" w:hAnsiTheme="majorHAnsi" w:cstheme="majorHAnsi"/>
              </w:rPr>
            </w:pPr>
          </w:p>
          <w:p w14:paraId="2C5B29AD" w14:textId="463EB8A1" w:rsidR="00EA5028" w:rsidRPr="00EE371F" w:rsidRDefault="00EA5028" w:rsidP="00FA386C">
            <w:pPr>
              <w:pStyle w:val="ListBullet"/>
              <w:numPr>
                <w:ilvl w:val="0"/>
                <w:numId w:val="0"/>
              </w:numPr>
              <w:ind w:left="284"/>
              <w:rPr>
                <w:rFonts w:asciiTheme="majorHAnsi" w:hAnsiTheme="majorHAnsi" w:cstheme="majorHAnsi"/>
              </w:rPr>
            </w:pPr>
          </w:p>
        </w:tc>
        <w:tc>
          <w:tcPr>
            <w:tcW w:w="1487" w:type="dxa"/>
          </w:tcPr>
          <w:p w14:paraId="405A91C3" w14:textId="6C7D081D" w:rsidR="00916001" w:rsidRPr="00EE371F" w:rsidRDefault="003A6F1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Prevent Lead</w:t>
            </w:r>
          </w:p>
        </w:tc>
        <w:tc>
          <w:tcPr>
            <w:tcW w:w="1673" w:type="dxa"/>
          </w:tcPr>
          <w:p w14:paraId="49724A0F" w14:textId="77777777" w:rsidR="003A6F19" w:rsidRPr="00EE371F" w:rsidRDefault="003A6F1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2715B44E" w14:textId="65C75C39" w:rsidR="00DB45F3" w:rsidRPr="00EE371F" w:rsidRDefault="00DB45F3"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EHT/HT (if not the Prevent Lead)</w:t>
            </w:r>
          </w:p>
          <w:p w14:paraId="6D96BD5B" w14:textId="78C31448" w:rsidR="00916001" w:rsidRPr="00EE371F" w:rsidRDefault="00916001" w:rsidP="00FA386C">
            <w:pPr>
              <w:pStyle w:val="ListBullet"/>
              <w:numPr>
                <w:ilvl w:val="0"/>
                <w:numId w:val="0"/>
              </w:numPr>
              <w:ind w:left="284"/>
              <w:rPr>
                <w:rFonts w:asciiTheme="majorHAnsi" w:hAnsiTheme="majorHAnsi" w:cstheme="majorHAnsi"/>
              </w:rPr>
            </w:pPr>
          </w:p>
        </w:tc>
      </w:tr>
      <w:tr w:rsidR="003A6F19" w:rsidRPr="00EE371F" w14:paraId="5ADE61F4" w14:textId="77777777" w:rsidTr="00FA386C">
        <w:tc>
          <w:tcPr>
            <w:tcW w:w="2633" w:type="dxa"/>
          </w:tcPr>
          <w:p w14:paraId="67AF7C4B" w14:textId="19549E8D" w:rsidR="003A6F19" w:rsidRPr="00EE371F" w:rsidRDefault="003A6F19"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The school uses the existing SG arrangements in exercising its Prevent Duty.</w:t>
            </w:r>
          </w:p>
        </w:tc>
        <w:tc>
          <w:tcPr>
            <w:tcW w:w="5514" w:type="dxa"/>
          </w:tcPr>
          <w:p w14:paraId="52404986" w14:textId="638DE131" w:rsidR="003A6F19" w:rsidRPr="00EE371F" w:rsidRDefault="003A6F1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Staff </w:t>
            </w:r>
            <w:r w:rsidR="00D46060" w:rsidRPr="00EE371F">
              <w:rPr>
                <w:rFonts w:asciiTheme="majorHAnsi" w:hAnsiTheme="majorHAnsi" w:cstheme="majorHAnsi"/>
              </w:rPr>
              <w:t xml:space="preserve">notify the Prevent Lead of a Prevent concern by initially notifying them via CPOMs. The Prevent Lead will then make the referral to the Local Authority </w:t>
            </w:r>
            <w:proofErr w:type="gramStart"/>
            <w:r w:rsidR="00D46060" w:rsidRPr="00EE371F">
              <w:rPr>
                <w:rFonts w:asciiTheme="majorHAnsi" w:hAnsiTheme="majorHAnsi" w:cstheme="majorHAnsi"/>
              </w:rPr>
              <w:t>notify</w:t>
            </w:r>
            <w:proofErr w:type="gramEnd"/>
            <w:r w:rsidRPr="00EE371F">
              <w:rPr>
                <w:rFonts w:asciiTheme="majorHAnsi" w:hAnsiTheme="majorHAnsi" w:cstheme="majorHAnsi"/>
              </w:rPr>
              <w:t xml:space="preserve"> the Trust SG team.</w:t>
            </w:r>
            <w:r w:rsidR="00D46060" w:rsidRPr="00EE371F">
              <w:rPr>
                <w:rFonts w:asciiTheme="majorHAnsi" w:hAnsiTheme="majorHAnsi" w:cstheme="majorHAnsi"/>
              </w:rPr>
              <w:t xml:space="preserve"> (see appendix for flowchart of referral).</w:t>
            </w:r>
          </w:p>
        </w:tc>
        <w:tc>
          <w:tcPr>
            <w:tcW w:w="2133" w:type="dxa"/>
          </w:tcPr>
          <w:p w14:paraId="41668317" w14:textId="77777777" w:rsidR="003A6F19" w:rsidRPr="00EE371F" w:rsidRDefault="003A6F1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Prevent Lead regularly, and not less than termly, reminds staff of how to report a Prevent concern.</w:t>
            </w:r>
          </w:p>
          <w:p w14:paraId="4633421E" w14:textId="77777777" w:rsidR="003A6F19" w:rsidRDefault="003A6F19" w:rsidP="00FA386C">
            <w:pPr>
              <w:pStyle w:val="ListBullet"/>
              <w:numPr>
                <w:ilvl w:val="0"/>
                <w:numId w:val="0"/>
              </w:numPr>
              <w:ind w:left="284"/>
              <w:rPr>
                <w:rFonts w:asciiTheme="majorHAnsi" w:hAnsiTheme="majorHAnsi" w:cstheme="majorHAnsi"/>
              </w:rPr>
            </w:pPr>
          </w:p>
          <w:p w14:paraId="6F205844" w14:textId="77777777" w:rsidR="00EA5028" w:rsidRDefault="00EA5028" w:rsidP="00FA386C">
            <w:pPr>
              <w:pStyle w:val="ListBullet"/>
              <w:numPr>
                <w:ilvl w:val="0"/>
                <w:numId w:val="0"/>
              </w:numPr>
              <w:ind w:left="284"/>
              <w:rPr>
                <w:rFonts w:asciiTheme="majorHAnsi" w:hAnsiTheme="majorHAnsi" w:cstheme="majorHAnsi"/>
              </w:rPr>
            </w:pPr>
          </w:p>
          <w:p w14:paraId="18E27354" w14:textId="77777777" w:rsidR="00314AA3" w:rsidRDefault="00314AA3" w:rsidP="00FA386C">
            <w:pPr>
              <w:pStyle w:val="ListBullet"/>
              <w:numPr>
                <w:ilvl w:val="0"/>
                <w:numId w:val="0"/>
              </w:numPr>
              <w:ind w:left="284"/>
              <w:rPr>
                <w:rFonts w:asciiTheme="majorHAnsi" w:hAnsiTheme="majorHAnsi" w:cstheme="majorHAnsi"/>
              </w:rPr>
            </w:pPr>
          </w:p>
          <w:p w14:paraId="3D022E62" w14:textId="77777777" w:rsidR="00314AA3" w:rsidRPr="00EE371F" w:rsidRDefault="00314AA3" w:rsidP="00FA386C">
            <w:pPr>
              <w:pStyle w:val="ListBullet"/>
              <w:numPr>
                <w:ilvl w:val="0"/>
                <w:numId w:val="0"/>
              </w:numPr>
              <w:ind w:left="284"/>
              <w:rPr>
                <w:rFonts w:asciiTheme="majorHAnsi" w:hAnsiTheme="majorHAnsi" w:cstheme="majorHAnsi"/>
              </w:rPr>
            </w:pPr>
          </w:p>
          <w:p w14:paraId="07517253" w14:textId="4699ACB9" w:rsidR="003A6F19" w:rsidRPr="00EE371F" w:rsidRDefault="003A6F19" w:rsidP="00FA386C">
            <w:pPr>
              <w:pStyle w:val="ListBullet"/>
              <w:numPr>
                <w:ilvl w:val="0"/>
                <w:numId w:val="0"/>
              </w:numPr>
              <w:ind w:left="284"/>
              <w:rPr>
                <w:rFonts w:asciiTheme="majorHAnsi" w:hAnsiTheme="majorHAnsi" w:cstheme="majorHAnsi"/>
              </w:rPr>
            </w:pPr>
            <w:proofErr w:type="gramStart"/>
            <w:r w:rsidRPr="00EE371F">
              <w:rPr>
                <w:rFonts w:asciiTheme="majorHAnsi" w:hAnsiTheme="majorHAnsi" w:cstheme="majorHAnsi"/>
              </w:rPr>
              <w:lastRenderedPageBreak/>
              <w:t>The Prevent</w:t>
            </w:r>
            <w:proofErr w:type="gramEnd"/>
            <w:r w:rsidRPr="00EE371F">
              <w:rPr>
                <w:rFonts w:asciiTheme="majorHAnsi" w:hAnsiTheme="majorHAnsi" w:cstheme="majorHAnsi"/>
              </w:rPr>
              <w:t xml:space="preserve"> Lead </w:t>
            </w:r>
            <w:r w:rsidR="006E395F" w:rsidRPr="00EE371F">
              <w:rPr>
                <w:rFonts w:asciiTheme="majorHAnsi" w:hAnsiTheme="majorHAnsi" w:cstheme="majorHAnsi"/>
              </w:rPr>
              <w:t xml:space="preserve">regularly analyses, and not less than </w:t>
            </w:r>
            <w:proofErr w:type="gramStart"/>
            <w:r w:rsidR="006E395F" w:rsidRPr="00EE371F">
              <w:rPr>
                <w:rFonts w:asciiTheme="majorHAnsi" w:hAnsiTheme="majorHAnsi" w:cstheme="majorHAnsi"/>
              </w:rPr>
              <w:t xml:space="preserve">termly, </w:t>
            </w:r>
            <w:r w:rsidRPr="00EE371F">
              <w:rPr>
                <w:rFonts w:asciiTheme="majorHAnsi" w:hAnsiTheme="majorHAnsi" w:cstheme="majorHAnsi"/>
              </w:rPr>
              <w:t xml:space="preserve"> </w:t>
            </w:r>
            <w:r w:rsidR="006E395F" w:rsidRPr="00EE371F">
              <w:rPr>
                <w:rFonts w:asciiTheme="majorHAnsi" w:hAnsiTheme="majorHAnsi" w:cstheme="majorHAnsi"/>
              </w:rPr>
              <w:t>any</w:t>
            </w:r>
            <w:proofErr w:type="gramEnd"/>
            <w:r w:rsidR="006E395F" w:rsidRPr="00EE371F">
              <w:rPr>
                <w:rFonts w:asciiTheme="majorHAnsi" w:hAnsiTheme="majorHAnsi" w:cstheme="majorHAnsi"/>
              </w:rPr>
              <w:t xml:space="preserve"> Prevent concerns and referrals to look for </w:t>
            </w:r>
            <w:r w:rsidR="005A7BF2" w:rsidRPr="00EE371F">
              <w:rPr>
                <w:rFonts w:asciiTheme="majorHAnsi" w:hAnsiTheme="majorHAnsi" w:cstheme="majorHAnsi"/>
              </w:rPr>
              <w:t>patterns</w:t>
            </w:r>
            <w:r w:rsidR="006E395F" w:rsidRPr="00EE371F">
              <w:rPr>
                <w:rFonts w:asciiTheme="majorHAnsi" w:hAnsiTheme="majorHAnsi" w:cstheme="majorHAnsi"/>
              </w:rPr>
              <w:t xml:space="preserve"> and trends </w:t>
            </w:r>
            <w:r w:rsidRPr="00EE371F">
              <w:rPr>
                <w:rFonts w:asciiTheme="majorHAnsi" w:hAnsiTheme="majorHAnsi" w:cstheme="majorHAnsi"/>
              </w:rPr>
              <w:t>for any identified pupils or groups at risk</w:t>
            </w:r>
            <w:r w:rsidR="006E395F" w:rsidRPr="00EE371F">
              <w:rPr>
                <w:rFonts w:asciiTheme="majorHAnsi" w:hAnsiTheme="majorHAnsi" w:cstheme="majorHAnsi"/>
              </w:rPr>
              <w:t xml:space="preserve"> reporting this to the school safeguarding team.</w:t>
            </w:r>
          </w:p>
        </w:tc>
        <w:tc>
          <w:tcPr>
            <w:tcW w:w="1487" w:type="dxa"/>
          </w:tcPr>
          <w:p w14:paraId="5A9B890E" w14:textId="51D39D46" w:rsidR="003A6F19" w:rsidRPr="00EE371F" w:rsidRDefault="003A6F1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lastRenderedPageBreak/>
              <w:t>Prevent Lead</w:t>
            </w:r>
          </w:p>
        </w:tc>
        <w:tc>
          <w:tcPr>
            <w:tcW w:w="1673" w:type="dxa"/>
          </w:tcPr>
          <w:p w14:paraId="3E456FDB" w14:textId="77777777" w:rsidR="003A6F19" w:rsidRPr="00EE371F" w:rsidRDefault="003A6F1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06FEE38E" w14:textId="77777777" w:rsidR="00CE1868" w:rsidRPr="00EE371F" w:rsidRDefault="00CE1868"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EHT/HT (if not the Prevent Lead)</w:t>
            </w:r>
          </w:p>
          <w:p w14:paraId="0F623776" w14:textId="7EBF077F" w:rsidR="003A6F19" w:rsidRPr="00EE371F" w:rsidRDefault="003A6F1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Trust SG Team</w:t>
            </w:r>
          </w:p>
          <w:p w14:paraId="7A3CD78F" w14:textId="7A7F74E0" w:rsidR="003A6F19" w:rsidRPr="00EE371F" w:rsidRDefault="003A6F1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Trust Data Analysts</w:t>
            </w:r>
          </w:p>
          <w:p w14:paraId="1BE5D30D" w14:textId="77777777" w:rsidR="003A6F19" w:rsidRPr="00EE371F" w:rsidRDefault="003A6F19" w:rsidP="00FA386C">
            <w:pPr>
              <w:pStyle w:val="ListBullet"/>
              <w:numPr>
                <w:ilvl w:val="0"/>
                <w:numId w:val="0"/>
              </w:numPr>
              <w:ind w:left="284"/>
              <w:rPr>
                <w:rFonts w:asciiTheme="majorHAnsi" w:hAnsiTheme="majorHAnsi" w:cstheme="majorHAnsi"/>
              </w:rPr>
            </w:pPr>
          </w:p>
        </w:tc>
      </w:tr>
      <w:tr w:rsidR="00310D6C" w:rsidRPr="00EE371F" w14:paraId="38217A97" w14:textId="77777777" w:rsidTr="00FA386C">
        <w:tc>
          <w:tcPr>
            <w:tcW w:w="2633" w:type="dxa"/>
          </w:tcPr>
          <w:p w14:paraId="20624EBE" w14:textId="1A6FDF4B" w:rsidR="00310D6C" w:rsidRPr="00EE371F" w:rsidRDefault="00310D6C"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Supporting parents’ and carer’s</w:t>
            </w:r>
            <w:r w:rsidR="000E351B" w:rsidRPr="00EE371F">
              <w:rPr>
                <w:rFonts w:asciiTheme="majorHAnsi" w:hAnsiTheme="majorHAnsi" w:cstheme="majorHAnsi"/>
                <w:b/>
                <w:bCs/>
              </w:rPr>
              <w:t xml:space="preserve"> understanding of the school’s Prevent Duty.</w:t>
            </w:r>
          </w:p>
        </w:tc>
        <w:tc>
          <w:tcPr>
            <w:tcW w:w="5514" w:type="dxa"/>
          </w:tcPr>
          <w:p w14:paraId="60EFAA1A" w14:textId="4FD07412" w:rsidR="00CE1868" w:rsidRPr="00EE371F" w:rsidRDefault="00CE1868"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Parents and Carers are aware of the school’s Prevent Duty as part of its broader SG duty.</w:t>
            </w:r>
          </w:p>
          <w:p w14:paraId="513DE7C8" w14:textId="77777777" w:rsidR="00CE1868" w:rsidRPr="00EE371F" w:rsidRDefault="00CE1868" w:rsidP="00FA386C">
            <w:pPr>
              <w:pStyle w:val="ListBullet"/>
              <w:numPr>
                <w:ilvl w:val="0"/>
                <w:numId w:val="0"/>
              </w:numPr>
              <w:ind w:left="284"/>
              <w:rPr>
                <w:rFonts w:asciiTheme="majorHAnsi" w:hAnsiTheme="majorHAnsi" w:cstheme="majorHAnsi"/>
              </w:rPr>
            </w:pPr>
          </w:p>
          <w:p w14:paraId="0A0AE89F" w14:textId="655D8ED8" w:rsidR="00310D6C" w:rsidRPr="00EE371F" w:rsidRDefault="000E351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Parents and Carers know how to report a Prevent concern to the school.</w:t>
            </w:r>
          </w:p>
          <w:p w14:paraId="6C8D79B3" w14:textId="77777777" w:rsidR="000E351B" w:rsidRPr="00EE371F" w:rsidRDefault="000E351B" w:rsidP="00FA386C">
            <w:pPr>
              <w:pStyle w:val="ListBullet"/>
              <w:numPr>
                <w:ilvl w:val="0"/>
                <w:numId w:val="0"/>
              </w:numPr>
              <w:ind w:left="284"/>
              <w:rPr>
                <w:rFonts w:asciiTheme="majorHAnsi" w:hAnsiTheme="majorHAnsi" w:cstheme="majorHAnsi"/>
              </w:rPr>
            </w:pPr>
          </w:p>
          <w:p w14:paraId="7673936E" w14:textId="636D054B" w:rsidR="000E351B" w:rsidRPr="00EE371F" w:rsidRDefault="000E351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Parents and Carers know how to access information about the school’s Prevent Duty.</w:t>
            </w:r>
          </w:p>
        </w:tc>
        <w:tc>
          <w:tcPr>
            <w:tcW w:w="2133" w:type="dxa"/>
          </w:tcPr>
          <w:p w14:paraId="1B66B249" w14:textId="77777777" w:rsidR="00310D6C" w:rsidRPr="00EE371F" w:rsidRDefault="000E351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Prevent Lead to ensure parents/carers know how to report a concern.</w:t>
            </w:r>
          </w:p>
          <w:p w14:paraId="183ABEFC" w14:textId="77777777" w:rsidR="000E351B" w:rsidRPr="00EE371F" w:rsidRDefault="000E351B" w:rsidP="00FA386C">
            <w:pPr>
              <w:pStyle w:val="ListBullet"/>
              <w:numPr>
                <w:ilvl w:val="0"/>
                <w:numId w:val="0"/>
              </w:numPr>
              <w:ind w:left="284"/>
              <w:rPr>
                <w:rFonts w:asciiTheme="majorHAnsi" w:hAnsiTheme="majorHAnsi" w:cstheme="majorHAnsi"/>
              </w:rPr>
            </w:pPr>
          </w:p>
          <w:p w14:paraId="4810272F" w14:textId="7F84B195" w:rsidR="000E351B" w:rsidRPr="00EE371F" w:rsidRDefault="000E351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school’s SG pages on the website also </w:t>
            </w:r>
            <w:r w:rsidR="00FD6389" w:rsidRPr="00EE371F">
              <w:rPr>
                <w:rFonts w:asciiTheme="majorHAnsi" w:hAnsiTheme="majorHAnsi" w:cstheme="majorHAnsi"/>
              </w:rPr>
              <w:t>detail the Prevent Duty.</w:t>
            </w:r>
          </w:p>
          <w:p w14:paraId="5AEF83DD" w14:textId="77777777" w:rsidR="00FD6389" w:rsidRPr="00EE371F" w:rsidRDefault="00FD6389" w:rsidP="00FA386C">
            <w:pPr>
              <w:pStyle w:val="ListBullet"/>
              <w:numPr>
                <w:ilvl w:val="0"/>
                <w:numId w:val="0"/>
              </w:numPr>
              <w:ind w:left="284"/>
              <w:rPr>
                <w:rFonts w:asciiTheme="majorHAnsi" w:hAnsiTheme="majorHAnsi" w:cstheme="majorHAnsi"/>
              </w:rPr>
            </w:pPr>
          </w:p>
          <w:p w14:paraId="48840051" w14:textId="6D234207" w:rsidR="00FD6389" w:rsidRPr="00EE371F" w:rsidRDefault="00FD638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school shares the Prevent Action Plan with </w:t>
            </w:r>
            <w:r w:rsidR="0076194D" w:rsidRPr="00EE371F">
              <w:rPr>
                <w:rFonts w:asciiTheme="majorHAnsi" w:hAnsiTheme="majorHAnsi" w:cstheme="majorHAnsi"/>
              </w:rPr>
              <w:t>all stakeholders</w:t>
            </w:r>
            <w:r w:rsidR="006E395F" w:rsidRPr="00EE371F">
              <w:rPr>
                <w:rFonts w:asciiTheme="majorHAnsi" w:hAnsiTheme="majorHAnsi" w:cstheme="majorHAnsi"/>
              </w:rPr>
              <w:t xml:space="preserve"> via the school’s website</w:t>
            </w:r>
            <w:r w:rsidR="0076194D" w:rsidRPr="00EE371F">
              <w:rPr>
                <w:rFonts w:asciiTheme="majorHAnsi" w:hAnsiTheme="majorHAnsi" w:cstheme="majorHAnsi"/>
              </w:rPr>
              <w:t>.</w:t>
            </w:r>
          </w:p>
          <w:p w14:paraId="4AEBDCF2" w14:textId="32FFE775" w:rsidR="000E351B" w:rsidRPr="00EE371F" w:rsidRDefault="000E351B" w:rsidP="00FA386C">
            <w:pPr>
              <w:pStyle w:val="ListBullet"/>
              <w:numPr>
                <w:ilvl w:val="0"/>
                <w:numId w:val="0"/>
              </w:numPr>
              <w:ind w:left="284"/>
              <w:rPr>
                <w:rFonts w:asciiTheme="majorHAnsi" w:hAnsiTheme="majorHAnsi" w:cstheme="majorHAnsi"/>
              </w:rPr>
            </w:pPr>
          </w:p>
        </w:tc>
        <w:tc>
          <w:tcPr>
            <w:tcW w:w="1487" w:type="dxa"/>
          </w:tcPr>
          <w:p w14:paraId="5587FEAA" w14:textId="006FFC96" w:rsidR="00310D6C" w:rsidRPr="00EE371F" w:rsidRDefault="00FD6389"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Prevent</w:t>
            </w:r>
          </w:p>
        </w:tc>
        <w:tc>
          <w:tcPr>
            <w:tcW w:w="1673" w:type="dxa"/>
          </w:tcPr>
          <w:p w14:paraId="0742BBF7" w14:textId="2F3F4183" w:rsidR="0076194D" w:rsidRPr="00EE371F" w:rsidRDefault="00B43912"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EHT /</w:t>
            </w:r>
            <w:r w:rsidR="0076194D" w:rsidRPr="00EE371F">
              <w:rPr>
                <w:rFonts w:asciiTheme="majorHAnsi" w:hAnsiTheme="majorHAnsi" w:cstheme="majorHAnsi"/>
              </w:rPr>
              <w:t xml:space="preserve">HT (if not the Prevent Lead) </w:t>
            </w:r>
          </w:p>
          <w:p w14:paraId="062C5B5E" w14:textId="66272852" w:rsidR="0076194D" w:rsidRPr="00EE371F" w:rsidRDefault="0076194D"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6EB9D04E" w14:textId="77777777" w:rsidR="0076194D" w:rsidRPr="00EE371F" w:rsidRDefault="0076194D"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Trust SG Team</w:t>
            </w:r>
          </w:p>
          <w:p w14:paraId="5D4195ED" w14:textId="77777777" w:rsidR="00310D6C" w:rsidRPr="00EE371F" w:rsidRDefault="00310D6C" w:rsidP="00FA386C">
            <w:pPr>
              <w:pStyle w:val="ListBullet"/>
              <w:numPr>
                <w:ilvl w:val="0"/>
                <w:numId w:val="0"/>
              </w:numPr>
              <w:ind w:left="284"/>
              <w:rPr>
                <w:rFonts w:asciiTheme="majorHAnsi" w:hAnsiTheme="majorHAnsi" w:cstheme="majorHAnsi"/>
              </w:rPr>
            </w:pPr>
          </w:p>
        </w:tc>
      </w:tr>
      <w:tr w:rsidR="00FA386C" w:rsidRPr="00EE371F" w14:paraId="64C043C8" w14:textId="77777777" w:rsidTr="00FA386C">
        <w:tc>
          <w:tcPr>
            <w:tcW w:w="2633" w:type="dxa"/>
            <w:shd w:val="clear" w:color="auto" w:fill="FFFFFF" w:themeFill="background1"/>
          </w:tcPr>
          <w:p w14:paraId="53193CA4" w14:textId="2DFEC80C" w:rsidR="0076194D" w:rsidRPr="00EE371F" w:rsidRDefault="002A2F15"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lastRenderedPageBreak/>
              <w:t xml:space="preserve">Governors </w:t>
            </w:r>
            <w:r w:rsidR="00480735" w:rsidRPr="00EE371F">
              <w:rPr>
                <w:rFonts w:asciiTheme="majorHAnsi" w:hAnsiTheme="majorHAnsi" w:cstheme="majorHAnsi"/>
                <w:b/>
                <w:bCs/>
              </w:rPr>
              <w:t>engaging critically with Prevent as part of their wider Safeguarding duties</w:t>
            </w:r>
            <w:r w:rsidR="00670F38" w:rsidRPr="00EE371F">
              <w:rPr>
                <w:rFonts w:asciiTheme="majorHAnsi" w:hAnsiTheme="majorHAnsi" w:cstheme="majorHAnsi"/>
                <w:b/>
                <w:bCs/>
              </w:rPr>
              <w:t xml:space="preserve"> </w:t>
            </w:r>
          </w:p>
        </w:tc>
        <w:tc>
          <w:tcPr>
            <w:tcW w:w="5514" w:type="dxa"/>
            <w:shd w:val="clear" w:color="auto" w:fill="FFFFFF" w:themeFill="background1"/>
          </w:tcPr>
          <w:p w14:paraId="6241CBE4" w14:textId="77777777" w:rsidR="0076194D" w:rsidRPr="00EE371F" w:rsidRDefault="00B30597"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Governors are confident in monitoring and evaluating the </w:t>
            </w:r>
            <w:r w:rsidR="00B2736A" w:rsidRPr="00EE371F">
              <w:rPr>
                <w:rFonts w:asciiTheme="majorHAnsi" w:hAnsiTheme="majorHAnsi" w:cstheme="majorHAnsi"/>
              </w:rPr>
              <w:t>school’s Prevent Duty effectiveness</w:t>
            </w:r>
            <w:r w:rsidR="002946D4" w:rsidRPr="00EE371F">
              <w:rPr>
                <w:rFonts w:asciiTheme="majorHAnsi" w:hAnsiTheme="majorHAnsi" w:cstheme="majorHAnsi"/>
              </w:rPr>
              <w:t xml:space="preserve"> across:</w:t>
            </w:r>
          </w:p>
          <w:p w14:paraId="75AE8CA1" w14:textId="77777777" w:rsidR="002946D4" w:rsidRPr="00EE371F" w:rsidRDefault="002946D4" w:rsidP="00FA386C">
            <w:pPr>
              <w:pStyle w:val="ListBullet"/>
              <w:numPr>
                <w:ilvl w:val="0"/>
                <w:numId w:val="16"/>
              </w:numPr>
              <w:ind w:left="284" w:firstLine="0"/>
              <w:rPr>
                <w:rFonts w:asciiTheme="majorHAnsi" w:hAnsiTheme="majorHAnsi" w:cstheme="majorHAnsi"/>
              </w:rPr>
            </w:pPr>
            <w:r w:rsidRPr="00EE371F">
              <w:rPr>
                <w:rFonts w:asciiTheme="majorHAnsi" w:hAnsiTheme="majorHAnsi" w:cstheme="majorHAnsi"/>
              </w:rPr>
              <w:t>Policy and process</w:t>
            </w:r>
          </w:p>
          <w:p w14:paraId="7F467307" w14:textId="77777777" w:rsidR="002946D4" w:rsidRPr="00EE371F" w:rsidRDefault="002946D4" w:rsidP="00FA386C">
            <w:pPr>
              <w:pStyle w:val="ListBullet"/>
              <w:numPr>
                <w:ilvl w:val="0"/>
                <w:numId w:val="16"/>
              </w:numPr>
              <w:ind w:left="284" w:firstLine="0"/>
              <w:rPr>
                <w:rFonts w:asciiTheme="majorHAnsi" w:hAnsiTheme="majorHAnsi" w:cstheme="majorHAnsi"/>
              </w:rPr>
            </w:pPr>
            <w:r w:rsidRPr="00EE371F">
              <w:rPr>
                <w:rFonts w:asciiTheme="majorHAnsi" w:hAnsiTheme="majorHAnsi" w:cstheme="majorHAnsi"/>
              </w:rPr>
              <w:t>Training and Awareness</w:t>
            </w:r>
          </w:p>
          <w:p w14:paraId="7ECE5818" w14:textId="77777777" w:rsidR="002946D4" w:rsidRPr="00DA5FBF" w:rsidRDefault="00A87603" w:rsidP="00FA386C">
            <w:pPr>
              <w:pStyle w:val="ListBullet"/>
              <w:numPr>
                <w:ilvl w:val="0"/>
                <w:numId w:val="16"/>
              </w:numPr>
              <w:ind w:left="284" w:firstLine="0"/>
              <w:rPr>
                <w:rFonts w:asciiTheme="majorHAnsi" w:hAnsiTheme="majorHAnsi" w:cstheme="majorHAnsi"/>
              </w:rPr>
            </w:pPr>
            <w:r w:rsidRPr="0045265D">
              <w:rPr>
                <w:rFonts w:asciiTheme="majorHAnsi" w:hAnsiTheme="majorHAnsi" w:cstheme="majorHAnsi"/>
              </w:rPr>
              <w:t>Community</w:t>
            </w:r>
            <w:r w:rsidRPr="00DA5FBF">
              <w:rPr>
                <w:rFonts w:asciiTheme="majorHAnsi" w:hAnsiTheme="majorHAnsi" w:cstheme="majorHAnsi"/>
              </w:rPr>
              <w:t xml:space="preserve"> and Parental Engagement</w:t>
            </w:r>
          </w:p>
          <w:p w14:paraId="0756B555" w14:textId="77777777" w:rsidR="00A87603" w:rsidRPr="00EE371F" w:rsidRDefault="00A87603" w:rsidP="00FA386C">
            <w:pPr>
              <w:pStyle w:val="ListBullet"/>
              <w:numPr>
                <w:ilvl w:val="0"/>
                <w:numId w:val="16"/>
              </w:numPr>
              <w:ind w:left="284" w:firstLine="0"/>
              <w:rPr>
                <w:rFonts w:asciiTheme="majorHAnsi" w:hAnsiTheme="majorHAnsi" w:cstheme="majorHAnsi"/>
              </w:rPr>
            </w:pPr>
            <w:r w:rsidRPr="00EE371F">
              <w:rPr>
                <w:rFonts w:asciiTheme="majorHAnsi" w:hAnsiTheme="majorHAnsi" w:cstheme="majorHAnsi"/>
              </w:rPr>
              <w:t>Cur</w:t>
            </w:r>
            <w:r w:rsidR="00B74D63" w:rsidRPr="00EE371F">
              <w:rPr>
                <w:rFonts w:asciiTheme="majorHAnsi" w:hAnsiTheme="majorHAnsi" w:cstheme="majorHAnsi"/>
              </w:rPr>
              <w:t>riculum and Resilience/Critical Thinking</w:t>
            </w:r>
          </w:p>
          <w:p w14:paraId="0FE00992" w14:textId="2249EA22" w:rsidR="00C90E50" w:rsidRPr="00EE371F" w:rsidRDefault="00C90E50" w:rsidP="00FA386C">
            <w:pPr>
              <w:pStyle w:val="ListBullet"/>
              <w:numPr>
                <w:ilvl w:val="0"/>
                <w:numId w:val="0"/>
              </w:numPr>
              <w:ind w:left="284"/>
              <w:rPr>
                <w:rFonts w:asciiTheme="majorHAnsi" w:hAnsiTheme="majorHAnsi" w:cstheme="majorHAnsi"/>
              </w:rPr>
            </w:pPr>
            <w:hyperlink r:id="rId14" w:history="1">
              <w:r w:rsidRPr="00EE371F">
                <w:rPr>
                  <w:rStyle w:val="Hyperlink"/>
                  <w:rFonts w:asciiTheme="majorHAnsi" w:hAnsiTheme="majorHAnsi" w:cstheme="majorHAnsi"/>
                </w:rPr>
                <w:t>https://www.nga.org.uk/news-views/directory/navigating-the-prevent-duty</w:t>
              </w:r>
            </w:hyperlink>
          </w:p>
          <w:p w14:paraId="05FDE075" w14:textId="77777777" w:rsidR="00C90E50" w:rsidRPr="00EE371F" w:rsidRDefault="00C90E50" w:rsidP="00FA386C">
            <w:pPr>
              <w:pStyle w:val="ListBullet"/>
              <w:numPr>
                <w:ilvl w:val="0"/>
                <w:numId w:val="0"/>
              </w:numPr>
              <w:ind w:left="284"/>
              <w:rPr>
                <w:rFonts w:asciiTheme="majorHAnsi" w:hAnsiTheme="majorHAnsi" w:cstheme="majorHAnsi"/>
              </w:rPr>
            </w:pPr>
          </w:p>
          <w:p w14:paraId="03C39A58" w14:textId="77777777" w:rsidR="00431A99" w:rsidRPr="00EE371F" w:rsidRDefault="00431A99" w:rsidP="00FA386C">
            <w:pPr>
              <w:pStyle w:val="ListBullet"/>
              <w:numPr>
                <w:ilvl w:val="0"/>
                <w:numId w:val="0"/>
              </w:numPr>
              <w:ind w:left="284"/>
              <w:rPr>
                <w:rFonts w:asciiTheme="majorHAnsi" w:hAnsiTheme="majorHAnsi" w:cstheme="majorHAnsi"/>
              </w:rPr>
            </w:pPr>
          </w:p>
          <w:p w14:paraId="0A3831DA" w14:textId="582F558D" w:rsidR="00431A99" w:rsidRPr="00EE371F" w:rsidRDefault="00431A99" w:rsidP="00FA386C">
            <w:pPr>
              <w:pStyle w:val="ListBullet"/>
              <w:numPr>
                <w:ilvl w:val="0"/>
                <w:numId w:val="0"/>
              </w:numPr>
              <w:ind w:left="284"/>
              <w:rPr>
                <w:rFonts w:asciiTheme="majorHAnsi" w:hAnsiTheme="majorHAnsi" w:cstheme="majorHAnsi"/>
              </w:rPr>
            </w:pPr>
          </w:p>
        </w:tc>
        <w:tc>
          <w:tcPr>
            <w:tcW w:w="2133" w:type="dxa"/>
            <w:shd w:val="clear" w:color="auto" w:fill="FFFFFF" w:themeFill="background1"/>
          </w:tcPr>
          <w:p w14:paraId="676C0EE1" w14:textId="702C2E49" w:rsidR="0076194D" w:rsidRPr="00EE371F" w:rsidRDefault="00A030F4"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The S</w:t>
            </w:r>
            <w:r w:rsidR="006273AA" w:rsidRPr="00EE371F">
              <w:rPr>
                <w:rFonts w:asciiTheme="majorHAnsi" w:hAnsiTheme="majorHAnsi" w:cstheme="majorHAnsi"/>
              </w:rPr>
              <w:t xml:space="preserve">G </w:t>
            </w:r>
            <w:r w:rsidRPr="00EE371F">
              <w:rPr>
                <w:rFonts w:asciiTheme="majorHAnsi" w:hAnsiTheme="majorHAnsi" w:cstheme="majorHAnsi"/>
              </w:rPr>
              <w:t>Governor</w:t>
            </w:r>
            <w:r w:rsidR="00C30F27" w:rsidRPr="00EE371F">
              <w:rPr>
                <w:rFonts w:asciiTheme="majorHAnsi" w:hAnsiTheme="majorHAnsi" w:cstheme="majorHAnsi"/>
              </w:rPr>
              <w:t xml:space="preserve"> and Prevent Lead monitor the effectiveness of the Prevent Action Plan </w:t>
            </w:r>
            <w:r w:rsidR="00E6353A" w:rsidRPr="00EE371F">
              <w:rPr>
                <w:rFonts w:asciiTheme="majorHAnsi" w:hAnsiTheme="majorHAnsi" w:cstheme="majorHAnsi"/>
              </w:rPr>
              <w:t>twice per academic year</w:t>
            </w:r>
            <w:r w:rsidR="00C30F27" w:rsidRPr="00EE371F">
              <w:rPr>
                <w:rFonts w:asciiTheme="majorHAnsi" w:hAnsiTheme="majorHAnsi" w:cstheme="majorHAnsi"/>
              </w:rPr>
              <w:t xml:space="preserve"> and report to the Academy Committee.</w:t>
            </w:r>
          </w:p>
          <w:p w14:paraId="52225188" w14:textId="77777777" w:rsidR="006273AA" w:rsidRPr="00EE371F" w:rsidRDefault="006273AA" w:rsidP="00FA386C">
            <w:pPr>
              <w:pStyle w:val="ListBullet"/>
              <w:numPr>
                <w:ilvl w:val="0"/>
                <w:numId w:val="0"/>
              </w:numPr>
              <w:ind w:left="284"/>
              <w:rPr>
                <w:rFonts w:asciiTheme="majorHAnsi" w:hAnsiTheme="majorHAnsi" w:cstheme="majorHAnsi"/>
              </w:rPr>
            </w:pPr>
          </w:p>
          <w:p w14:paraId="1EA85661" w14:textId="51F4CC40" w:rsidR="006273AA" w:rsidRDefault="00E6353A"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The SG Governor completes two monitoring visits regarding the School’s Prevent Duty which will</w:t>
            </w:r>
            <w:r w:rsidR="00B94314" w:rsidRPr="00EE371F">
              <w:rPr>
                <w:rFonts w:asciiTheme="majorHAnsi" w:hAnsiTheme="majorHAnsi" w:cstheme="majorHAnsi"/>
              </w:rPr>
              <w:t xml:space="preserve"> include the 4 areas across the year.</w:t>
            </w:r>
          </w:p>
          <w:p w14:paraId="41753D09" w14:textId="77777777" w:rsidR="00EA5028" w:rsidRDefault="00EA5028" w:rsidP="00FA386C">
            <w:pPr>
              <w:pStyle w:val="ListBullet"/>
              <w:numPr>
                <w:ilvl w:val="0"/>
                <w:numId w:val="0"/>
              </w:numPr>
              <w:ind w:left="284"/>
              <w:rPr>
                <w:rFonts w:asciiTheme="majorHAnsi" w:hAnsiTheme="majorHAnsi" w:cstheme="majorHAnsi"/>
              </w:rPr>
            </w:pPr>
          </w:p>
          <w:p w14:paraId="02F537EC" w14:textId="77777777" w:rsidR="00EA5028" w:rsidRPr="00EE371F" w:rsidRDefault="00EA5028" w:rsidP="00FA386C">
            <w:pPr>
              <w:pStyle w:val="ListBullet"/>
              <w:numPr>
                <w:ilvl w:val="0"/>
                <w:numId w:val="0"/>
              </w:numPr>
              <w:ind w:left="284"/>
              <w:rPr>
                <w:rFonts w:asciiTheme="majorHAnsi" w:hAnsiTheme="majorHAnsi" w:cstheme="majorHAnsi"/>
              </w:rPr>
            </w:pPr>
          </w:p>
          <w:p w14:paraId="28DD3C9B" w14:textId="55CC73E6" w:rsidR="006273AA" w:rsidRPr="00EE371F" w:rsidRDefault="006273AA" w:rsidP="00FA386C">
            <w:pPr>
              <w:pStyle w:val="ListBullet"/>
              <w:numPr>
                <w:ilvl w:val="0"/>
                <w:numId w:val="0"/>
              </w:numPr>
              <w:ind w:left="284"/>
              <w:rPr>
                <w:rFonts w:asciiTheme="majorHAnsi" w:hAnsiTheme="majorHAnsi" w:cstheme="majorHAnsi"/>
              </w:rPr>
            </w:pPr>
          </w:p>
        </w:tc>
        <w:tc>
          <w:tcPr>
            <w:tcW w:w="1487" w:type="dxa"/>
            <w:shd w:val="clear" w:color="auto" w:fill="FFFFFF" w:themeFill="background1"/>
          </w:tcPr>
          <w:p w14:paraId="4A6AD9EE" w14:textId="4D068687" w:rsidR="0076194D" w:rsidRPr="00EE371F" w:rsidRDefault="00B94314"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Prevent Lead</w:t>
            </w:r>
          </w:p>
        </w:tc>
        <w:tc>
          <w:tcPr>
            <w:tcW w:w="1673" w:type="dxa"/>
            <w:shd w:val="clear" w:color="auto" w:fill="FFFFFF" w:themeFill="background1"/>
          </w:tcPr>
          <w:p w14:paraId="06EE4B7E" w14:textId="77777777" w:rsidR="0076194D" w:rsidRPr="00EE371F" w:rsidRDefault="00B94314"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Academy Committee</w:t>
            </w:r>
          </w:p>
          <w:p w14:paraId="00374E37" w14:textId="12AD6844" w:rsidR="00B94314" w:rsidRPr="00EE371F" w:rsidRDefault="00B94314"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EHT/ HT (if not the Prevent Lead)</w:t>
            </w:r>
          </w:p>
        </w:tc>
      </w:tr>
    </w:tbl>
    <w:p w14:paraId="28BAF06A" w14:textId="77777777" w:rsidR="00EA5028" w:rsidRDefault="00EA5028">
      <w:r>
        <w:br w:type="page"/>
      </w:r>
    </w:p>
    <w:tbl>
      <w:tblPr>
        <w:tblStyle w:val="TableGrid"/>
        <w:tblW w:w="0" w:type="auto"/>
        <w:tblInd w:w="-856" w:type="dxa"/>
        <w:tblLook w:val="04A0" w:firstRow="1" w:lastRow="0" w:firstColumn="1" w:lastColumn="0" w:noHBand="0" w:noVBand="1"/>
      </w:tblPr>
      <w:tblGrid>
        <w:gridCol w:w="2633"/>
        <w:gridCol w:w="5514"/>
        <w:gridCol w:w="2133"/>
        <w:gridCol w:w="1487"/>
        <w:gridCol w:w="1673"/>
      </w:tblGrid>
      <w:tr w:rsidR="00134964" w:rsidRPr="00EE371F" w14:paraId="313E34BB" w14:textId="77777777" w:rsidTr="00FA386C">
        <w:tc>
          <w:tcPr>
            <w:tcW w:w="13440" w:type="dxa"/>
            <w:gridSpan w:val="5"/>
            <w:shd w:val="clear" w:color="auto" w:fill="92CDDC" w:themeFill="accent5" w:themeFillTint="99"/>
          </w:tcPr>
          <w:p w14:paraId="37CF92C4" w14:textId="46E70BC2" w:rsidR="000B6F9E" w:rsidRPr="00EE371F" w:rsidRDefault="000B6F9E"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b/>
                <w:bCs/>
              </w:rPr>
              <w:lastRenderedPageBreak/>
              <w:t>Ongoing professional development</w:t>
            </w:r>
          </w:p>
        </w:tc>
      </w:tr>
      <w:tr w:rsidR="00146B1A" w:rsidRPr="00EE371F" w14:paraId="43E290B6" w14:textId="77777777" w:rsidTr="00FA386C">
        <w:tc>
          <w:tcPr>
            <w:tcW w:w="2633" w:type="dxa"/>
          </w:tcPr>
          <w:p w14:paraId="3A79C75F" w14:textId="4F702D64" w:rsidR="00916001" w:rsidRPr="00EE371F" w:rsidRDefault="005866A8"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 xml:space="preserve">All staff, Governors and </w:t>
            </w:r>
            <w:r w:rsidR="00FA000D" w:rsidRPr="00EE371F">
              <w:rPr>
                <w:rFonts w:asciiTheme="majorHAnsi" w:hAnsiTheme="majorHAnsi" w:cstheme="majorHAnsi"/>
                <w:b/>
                <w:bCs/>
              </w:rPr>
              <w:t>v</w:t>
            </w:r>
            <w:r w:rsidRPr="00EE371F">
              <w:rPr>
                <w:rFonts w:asciiTheme="majorHAnsi" w:hAnsiTheme="majorHAnsi" w:cstheme="majorHAnsi"/>
                <w:b/>
                <w:bCs/>
              </w:rPr>
              <w:t xml:space="preserve">olunteers </w:t>
            </w:r>
            <w:r w:rsidR="006B6107" w:rsidRPr="00EE371F">
              <w:rPr>
                <w:rFonts w:asciiTheme="majorHAnsi" w:hAnsiTheme="majorHAnsi" w:cstheme="majorHAnsi"/>
                <w:b/>
                <w:bCs/>
              </w:rPr>
              <w:t>receive adequate training</w:t>
            </w:r>
            <w:r w:rsidR="008653CA" w:rsidRPr="00EE371F">
              <w:rPr>
                <w:rFonts w:asciiTheme="majorHAnsi" w:hAnsiTheme="majorHAnsi" w:cstheme="majorHAnsi"/>
                <w:b/>
                <w:bCs/>
              </w:rPr>
              <w:t xml:space="preserve"> in how to identify and challenge extremist ideas and report them.</w:t>
            </w:r>
          </w:p>
        </w:tc>
        <w:tc>
          <w:tcPr>
            <w:tcW w:w="5514" w:type="dxa"/>
          </w:tcPr>
          <w:p w14:paraId="2450C438" w14:textId="7ACD72D2" w:rsidR="00916001" w:rsidRPr="00EE371F" w:rsidRDefault="006B6107"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Prevent training i</w:t>
            </w:r>
            <w:r w:rsidR="00FA000D" w:rsidRPr="00EE371F">
              <w:rPr>
                <w:rFonts w:asciiTheme="majorHAnsi" w:hAnsiTheme="majorHAnsi" w:cstheme="majorHAnsi"/>
              </w:rPr>
              <w:t xml:space="preserve">s mandatory for all staff, Governors and </w:t>
            </w:r>
            <w:r w:rsidR="00E253BB" w:rsidRPr="00EE371F">
              <w:rPr>
                <w:rFonts w:asciiTheme="majorHAnsi" w:hAnsiTheme="majorHAnsi" w:cstheme="majorHAnsi"/>
              </w:rPr>
              <w:t>V</w:t>
            </w:r>
            <w:r w:rsidR="00FA000D" w:rsidRPr="00EE371F">
              <w:rPr>
                <w:rFonts w:asciiTheme="majorHAnsi" w:hAnsiTheme="majorHAnsi" w:cstheme="majorHAnsi"/>
              </w:rPr>
              <w:t>olunteers</w:t>
            </w:r>
            <w:r w:rsidR="00E253BB" w:rsidRPr="00EE371F">
              <w:rPr>
                <w:rFonts w:asciiTheme="majorHAnsi" w:hAnsiTheme="majorHAnsi" w:cstheme="majorHAnsi"/>
              </w:rPr>
              <w:t>,</w:t>
            </w:r>
            <w:r w:rsidR="00FA000D" w:rsidRPr="00EE371F">
              <w:rPr>
                <w:rFonts w:asciiTheme="majorHAnsi" w:hAnsiTheme="majorHAnsi" w:cstheme="majorHAnsi"/>
              </w:rPr>
              <w:t xml:space="preserve"> as part of the wider SG duty.</w:t>
            </w:r>
          </w:p>
          <w:p w14:paraId="7B594F75" w14:textId="04BEA275" w:rsidR="00A12F1C" w:rsidRPr="00EE371F" w:rsidRDefault="00A12F1C"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There is a broad and regular training </w:t>
            </w:r>
            <w:r w:rsidR="00E253BB" w:rsidRPr="00EE371F">
              <w:rPr>
                <w:rFonts w:asciiTheme="majorHAnsi" w:hAnsiTheme="majorHAnsi" w:cstheme="majorHAnsi"/>
              </w:rPr>
              <w:t>program</w:t>
            </w:r>
            <w:r w:rsidRPr="00EE371F">
              <w:rPr>
                <w:rFonts w:asciiTheme="majorHAnsi" w:hAnsiTheme="majorHAnsi" w:cstheme="majorHAnsi"/>
              </w:rPr>
              <w:t xml:space="preserve"> in place which includes</w:t>
            </w:r>
            <w:r w:rsidR="00327FCE" w:rsidRPr="00EE371F">
              <w:rPr>
                <w:rFonts w:asciiTheme="majorHAnsi" w:hAnsiTheme="majorHAnsi" w:cstheme="majorHAnsi"/>
              </w:rPr>
              <w:t xml:space="preserve"> </w:t>
            </w:r>
            <w:r w:rsidR="00327FCE" w:rsidRPr="00EE371F">
              <w:rPr>
                <w:rFonts w:asciiTheme="majorHAnsi" w:hAnsiTheme="majorHAnsi" w:cstheme="majorHAnsi"/>
                <w:b/>
                <w:bCs/>
              </w:rPr>
              <w:t>some of the following</w:t>
            </w:r>
            <w:r w:rsidR="00E253BB" w:rsidRPr="00EE371F">
              <w:rPr>
                <w:rFonts w:asciiTheme="majorHAnsi" w:hAnsiTheme="majorHAnsi" w:cstheme="majorHAnsi"/>
                <w:b/>
                <w:bCs/>
              </w:rPr>
              <w:t>,</w:t>
            </w:r>
            <w:r w:rsidR="00327FCE" w:rsidRPr="00EE371F">
              <w:rPr>
                <w:rFonts w:asciiTheme="majorHAnsi" w:hAnsiTheme="majorHAnsi" w:cstheme="majorHAnsi"/>
                <w:b/>
                <w:bCs/>
              </w:rPr>
              <w:t xml:space="preserve"> over time</w:t>
            </w:r>
            <w:r w:rsidRPr="00EE371F">
              <w:rPr>
                <w:rFonts w:asciiTheme="majorHAnsi" w:hAnsiTheme="majorHAnsi" w:cstheme="majorHAnsi"/>
              </w:rPr>
              <w:t>:</w:t>
            </w:r>
          </w:p>
          <w:p w14:paraId="04366FA7" w14:textId="1083FEF1" w:rsidR="00A12F1C" w:rsidRPr="00EE371F" w:rsidRDefault="005A7BF2" w:rsidP="00FA386C">
            <w:pPr>
              <w:pStyle w:val="ListBullet"/>
              <w:numPr>
                <w:ilvl w:val="0"/>
                <w:numId w:val="15"/>
              </w:numPr>
              <w:ind w:left="284" w:firstLine="0"/>
              <w:rPr>
                <w:rFonts w:asciiTheme="majorHAnsi" w:hAnsiTheme="majorHAnsi" w:cstheme="majorHAnsi"/>
              </w:rPr>
            </w:pPr>
            <w:r w:rsidRPr="00EE371F">
              <w:rPr>
                <w:rFonts w:asciiTheme="majorHAnsi" w:hAnsiTheme="majorHAnsi" w:cstheme="majorHAnsi"/>
              </w:rPr>
              <w:t>School-based</w:t>
            </w:r>
            <w:r w:rsidR="00A12F1C" w:rsidRPr="00EE371F">
              <w:rPr>
                <w:rFonts w:asciiTheme="majorHAnsi" w:hAnsiTheme="majorHAnsi" w:cstheme="majorHAnsi"/>
              </w:rPr>
              <w:t xml:space="preserve"> training</w:t>
            </w:r>
            <w:r w:rsidR="00950335" w:rsidRPr="00EE371F">
              <w:rPr>
                <w:rFonts w:asciiTheme="majorHAnsi" w:hAnsiTheme="majorHAnsi" w:cstheme="majorHAnsi"/>
              </w:rPr>
              <w:t xml:space="preserve"> (as part of the </w:t>
            </w:r>
            <w:r w:rsidR="00415F9E" w:rsidRPr="00EE371F">
              <w:rPr>
                <w:rFonts w:asciiTheme="majorHAnsi" w:hAnsiTheme="majorHAnsi" w:cstheme="majorHAnsi"/>
              </w:rPr>
              <w:t xml:space="preserve">mandatory </w:t>
            </w:r>
            <w:r w:rsidR="00950335" w:rsidRPr="00EE371F">
              <w:rPr>
                <w:rFonts w:asciiTheme="majorHAnsi" w:hAnsiTheme="majorHAnsi" w:cstheme="majorHAnsi"/>
              </w:rPr>
              <w:t>annual updates on SG)</w:t>
            </w:r>
            <w:r w:rsidR="00CD1056" w:rsidRPr="00EE371F">
              <w:rPr>
                <w:rFonts w:asciiTheme="majorHAnsi" w:hAnsiTheme="majorHAnsi" w:cstheme="majorHAnsi"/>
              </w:rPr>
              <w:t xml:space="preserve"> and ongoing staff briefings</w:t>
            </w:r>
          </w:p>
          <w:p w14:paraId="1D7372BD" w14:textId="67E350F9" w:rsidR="00CD1056" w:rsidRPr="00EE371F" w:rsidRDefault="00CD1056" w:rsidP="00FA386C">
            <w:pPr>
              <w:pStyle w:val="ListBullet"/>
              <w:numPr>
                <w:ilvl w:val="0"/>
                <w:numId w:val="15"/>
              </w:numPr>
              <w:ind w:left="284" w:firstLine="0"/>
              <w:rPr>
                <w:rFonts w:asciiTheme="majorHAnsi" w:hAnsiTheme="majorHAnsi" w:cstheme="majorHAnsi"/>
              </w:rPr>
            </w:pPr>
            <w:r w:rsidRPr="00EE371F">
              <w:rPr>
                <w:rFonts w:asciiTheme="majorHAnsi" w:hAnsiTheme="majorHAnsi" w:cstheme="majorHAnsi"/>
              </w:rPr>
              <w:t xml:space="preserve">Trust training and </w:t>
            </w:r>
            <w:r w:rsidR="0066183B" w:rsidRPr="00EE371F">
              <w:rPr>
                <w:rFonts w:asciiTheme="majorHAnsi" w:hAnsiTheme="majorHAnsi" w:cstheme="majorHAnsi"/>
              </w:rPr>
              <w:t>briefings</w:t>
            </w:r>
          </w:p>
          <w:p w14:paraId="0AAE9254" w14:textId="16A65A25" w:rsidR="00F47210" w:rsidRPr="00EE371F" w:rsidRDefault="00F47210" w:rsidP="00FA386C">
            <w:pPr>
              <w:pStyle w:val="ListBullet"/>
              <w:numPr>
                <w:ilvl w:val="0"/>
                <w:numId w:val="15"/>
              </w:numPr>
              <w:ind w:left="284" w:firstLine="0"/>
              <w:rPr>
                <w:rFonts w:asciiTheme="majorHAnsi" w:hAnsiTheme="majorHAnsi" w:cstheme="majorHAnsi"/>
              </w:rPr>
            </w:pPr>
            <w:r w:rsidRPr="00EE371F">
              <w:rPr>
                <w:rFonts w:asciiTheme="majorHAnsi" w:hAnsiTheme="majorHAnsi" w:cstheme="majorHAnsi"/>
              </w:rPr>
              <w:t>Refresher training for Prevent Leads</w:t>
            </w:r>
            <w:r w:rsidR="00950335" w:rsidRPr="00EE371F">
              <w:rPr>
                <w:rFonts w:asciiTheme="majorHAnsi" w:hAnsiTheme="majorHAnsi" w:cstheme="majorHAnsi"/>
              </w:rPr>
              <w:t xml:space="preserve"> (annually)</w:t>
            </w:r>
          </w:p>
          <w:p w14:paraId="69D45EB3" w14:textId="68D8DEAA" w:rsidR="00A457EF" w:rsidRPr="00EE371F" w:rsidRDefault="00A457EF" w:rsidP="00FA386C">
            <w:pPr>
              <w:pStyle w:val="ListBullet"/>
              <w:numPr>
                <w:ilvl w:val="0"/>
                <w:numId w:val="15"/>
              </w:numPr>
              <w:ind w:left="284" w:firstLine="0"/>
              <w:rPr>
                <w:rFonts w:asciiTheme="majorHAnsi" w:hAnsiTheme="majorHAnsi" w:cstheme="majorHAnsi"/>
              </w:rPr>
            </w:pPr>
            <w:r w:rsidRPr="00EE371F">
              <w:rPr>
                <w:rFonts w:asciiTheme="majorHAnsi" w:hAnsiTheme="majorHAnsi" w:cstheme="majorHAnsi"/>
              </w:rPr>
              <w:t xml:space="preserve">Education Against Hate resources </w:t>
            </w:r>
            <w:hyperlink r:id="rId15" w:history="1">
              <w:r w:rsidRPr="00EE371F">
                <w:rPr>
                  <w:rStyle w:val="Hyperlink"/>
                  <w:rFonts w:asciiTheme="majorHAnsi" w:hAnsiTheme="majorHAnsi" w:cstheme="majorHAnsi"/>
                </w:rPr>
                <w:t>https://www.educateagainsthate.com/</w:t>
              </w:r>
            </w:hyperlink>
          </w:p>
          <w:p w14:paraId="60BEFB77" w14:textId="3A6208E3" w:rsidR="00327FCE" w:rsidRPr="00EE371F" w:rsidRDefault="00327FCE" w:rsidP="00FA386C">
            <w:pPr>
              <w:pStyle w:val="ListBullet"/>
              <w:numPr>
                <w:ilvl w:val="0"/>
                <w:numId w:val="15"/>
              </w:numPr>
              <w:ind w:left="284" w:firstLine="0"/>
              <w:rPr>
                <w:rFonts w:asciiTheme="majorHAnsi" w:hAnsiTheme="majorHAnsi" w:cstheme="majorHAnsi"/>
              </w:rPr>
            </w:pPr>
            <w:r w:rsidRPr="00EE371F">
              <w:rPr>
                <w:rFonts w:asciiTheme="majorHAnsi" w:hAnsiTheme="majorHAnsi" w:cstheme="majorHAnsi"/>
              </w:rPr>
              <w:t>Action Against Counter Terroris</w:t>
            </w:r>
            <w:r w:rsidR="009600FB" w:rsidRPr="00EE371F">
              <w:rPr>
                <w:rFonts w:asciiTheme="majorHAnsi" w:hAnsiTheme="majorHAnsi" w:cstheme="majorHAnsi"/>
              </w:rPr>
              <w:t xml:space="preserve">m </w:t>
            </w:r>
            <w:hyperlink r:id="rId16" w:history="1">
              <w:r w:rsidR="009600FB" w:rsidRPr="00EE371F">
                <w:rPr>
                  <w:rStyle w:val="Hyperlink"/>
                  <w:rFonts w:asciiTheme="majorHAnsi" w:hAnsiTheme="majorHAnsi" w:cstheme="majorHAnsi"/>
                </w:rPr>
                <w:t>https://actearly.uk/</w:t>
              </w:r>
            </w:hyperlink>
          </w:p>
          <w:p w14:paraId="2E903928" w14:textId="024A2DF5" w:rsidR="009600FB" w:rsidRPr="00EE371F" w:rsidRDefault="009600FB" w:rsidP="00FA386C">
            <w:pPr>
              <w:pStyle w:val="ListBullet"/>
              <w:numPr>
                <w:ilvl w:val="0"/>
                <w:numId w:val="15"/>
              </w:numPr>
              <w:ind w:left="284" w:firstLine="0"/>
              <w:rPr>
                <w:rFonts w:asciiTheme="majorHAnsi" w:hAnsiTheme="majorHAnsi" w:cstheme="majorHAnsi"/>
              </w:rPr>
            </w:pPr>
            <w:r w:rsidRPr="00EE371F">
              <w:rPr>
                <w:rFonts w:asciiTheme="majorHAnsi" w:hAnsiTheme="majorHAnsi" w:cstheme="majorHAnsi"/>
              </w:rPr>
              <w:t>Notice, check, share proce</w:t>
            </w:r>
            <w:r w:rsidR="00A03605" w:rsidRPr="00EE371F">
              <w:rPr>
                <w:rFonts w:asciiTheme="majorHAnsi" w:hAnsiTheme="majorHAnsi" w:cstheme="majorHAnsi"/>
              </w:rPr>
              <w:t xml:space="preserve">dures </w:t>
            </w:r>
            <w:hyperlink r:id="rId17" w:history="1">
              <w:r w:rsidR="00A03605" w:rsidRPr="00EE371F">
                <w:rPr>
                  <w:rStyle w:val="Hyperlink"/>
                  <w:rFonts w:asciiTheme="majorHAnsi" w:hAnsiTheme="majorHAnsi" w:cstheme="majorHAnsi"/>
                </w:rPr>
                <w:t>https://www.support-people-susceptible-to-radicalisation.service.gov.uk/awareness-course/introducing-notice-check-share-procedure</w:t>
              </w:r>
            </w:hyperlink>
          </w:p>
          <w:p w14:paraId="30BBAEF3" w14:textId="63BDE8CA" w:rsidR="00461F9E" w:rsidRPr="00EE371F" w:rsidRDefault="00A03605" w:rsidP="00FA386C">
            <w:pPr>
              <w:pStyle w:val="ListBullet"/>
              <w:numPr>
                <w:ilvl w:val="0"/>
                <w:numId w:val="15"/>
              </w:numPr>
              <w:ind w:left="284" w:firstLine="0"/>
              <w:rPr>
                <w:rFonts w:asciiTheme="majorHAnsi" w:hAnsiTheme="majorHAnsi" w:cstheme="majorHAnsi"/>
              </w:rPr>
            </w:pPr>
            <w:r w:rsidRPr="00EE371F">
              <w:rPr>
                <w:rFonts w:asciiTheme="majorHAnsi" w:hAnsiTheme="majorHAnsi" w:cstheme="majorHAnsi"/>
              </w:rPr>
              <w:t>Specific Governor</w:t>
            </w:r>
            <w:r w:rsidR="00461F9E" w:rsidRPr="00EE371F">
              <w:rPr>
                <w:rFonts w:asciiTheme="majorHAnsi" w:hAnsiTheme="majorHAnsi" w:cstheme="majorHAnsi"/>
              </w:rPr>
              <w:t xml:space="preserve"> training </w:t>
            </w:r>
            <w:hyperlink r:id="rId18" w:history="1">
              <w:r w:rsidR="00461F9E" w:rsidRPr="00EE371F">
                <w:rPr>
                  <w:rStyle w:val="Hyperlink"/>
                  <w:rFonts w:asciiTheme="majorHAnsi" w:hAnsiTheme="majorHAnsi" w:cstheme="majorHAnsi"/>
                </w:rPr>
                <w:t>www.nga.org.uk/news-views/directory/navigating-the-prevent-duty</w:t>
              </w:r>
            </w:hyperlink>
          </w:p>
          <w:p w14:paraId="1C91FEE4" w14:textId="169BF7FB" w:rsidR="00BF53A2" w:rsidRPr="00EE371F" w:rsidRDefault="00BF53A2" w:rsidP="00FA386C">
            <w:pPr>
              <w:pStyle w:val="ListBullet"/>
              <w:numPr>
                <w:ilvl w:val="0"/>
                <w:numId w:val="15"/>
              </w:numPr>
              <w:ind w:left="284" w:firstLine="0"/>
              <w:rPr>
                <w:rFonts w:asciiTheme="majorHAnsi" w:hAnsiTheme="majorHAnsi" w:cstheme="majorHAnsi"/>
              </w:rPr>
            </w:pPr>
            <w:r w:rsidRPr="00EE371F">
              <w:rPr>
                <w:rFonts w:asciiTheme="majorHAnsi" w:hAnsiTheme="majorHAnsi" w:cstheme="majorHAnsi"/>
              </w:rPr>
              <w:t xml:space="preserve">Other refresher courses via the Gov.uk site </w:t>
            </w:r>
            <w:hyperlink r:id="rId19" w:anchor="staff-responsibilities-in-relation-to-the-prevent-duty" w:history="1">
              <w:r w:rsidR="004F5CBC" w:rsidRPr="00EE371F">
                <w:rPr>
                  <w:rStyle w:val="Hyperlink"/>
                  <w:rFonts w:asciiTheme="majorHAnsi" w:hAnsiTheme="majorHAnsi" w:cstheme="majorHAnsi"/>
                </w:rPr>
                <w:t>https://www.gov.uk/government/publications/the-prevent-duty-safeguarding-learners-vulnerable-to-radicalisation/the-prevent-duty-an-introduction-for-those-with-safeguarding-responsibilities#staff-responsibilities-in-relation-to-the-prevent-duty</w:t>
              </w:r>
            </w:hyperlink>
          </w:p>
          <w:p w14:paraId="6EFE7B10" w14:textId="1AF0823B" w:rsidR="00882285" w:rsidRPr="00EE371F" w:rsidRDefault="00882285" w:rsidP="00FA386C">
            <w:pPr>
              <w:pStyle w:val="ListBullet"/>
              <w:numPr>
                <w:ilvl w:val="0"/>
                <w:numId w:val="0"/>
              </w:numPr>
              <w:ind w:left="284"/>
              <w:rPr>
                <w:rFonts w:asciiTheme="majorHAnsi" w:hAnsiTheme="majorHAnsi" w:cstheme="majorHAnsi"/>
                <w:color w:val="FF0000"/>
              </w:rPr>
            </w:pPr>
          </w:p>
          <w:p w14:paraId="6CE24E64" w14:textId="074AACE4" w:rsidR="00882285" w:rsidRPr="00EE371F" w:rsidRDefault="00882285" w:rsidP="00FA386C">
            <w:pPr>
              <w:pStyle w:val="ListBullet"/>
              <w:numPr>
                <w:ilvl w:val="0"/>
                <w:numId w:val="0"/>
              </w:numPr>
              <w:ind w:left="284"/>
              <w:rPr>
                <w:rFonts w:asciiTheme="majorHAnsi" w:hAnsiTheme="majorHAnsi" w:cstheme="majorHAnsi"/>
                <w:color w:val="FF0000"/>
              </w:rPr>
            </w:pPr>
          </w:p>
        </w:tc>
        <w:tc>
          <w:tcPr>
            <w:tcW w:w="2133" w:type="dxa"/>
          </w:tcPr>
          <w:p w14:paraId="40E64C16" w14:textId="40D83BB2" w:rsidR="00916001" w:rsidRPr="00EE371F" w:rsidRDefault="00CD105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The Prevent lead, in consultation with SLT</w:t>
            </w:r>
            <w:r w:rsidR="0066183B" w:rsidRPr="00EE371F">
              <w:rPr>
                <w:rFonts w:asciiTheme="majorHAnsi" w:hAnsiTheme="majorHAnsi" w:cstheme="majorHAnsi"/>
              </w:rPr>
              <w:t xml:space="preserve"> and the Trust,</w:t>
            </w:r>
            <w:r w:rsidRPr="00EE371F">
              <w:rPr>
                <w:rFonts w:asciiTheme="majorHAnsi" w:hAnsiTheme="majorHAnsi" w:cstheme="majorHAnsi"/>
              </w:rPr>
              <w:t xml:space="preserve"> and </w:t>
            </w:r>
            <w:proofErr w:type="gramStart"/>
            <w:r w:rsidRPr="00EE371F">
              <w:rPr>
                <w:rFonts w:asciiTheme="majorHAnsi" w:hAnsiTheme="majorHAnsi" w:cstheme="majorHAnsi"/>
              </w:rPr>
              <w:t>taking into account</w:t>
            </w:r>
            <w:proofErr w:type="gramEnd"/>
            <w:r w:rsidRPr="00EE371F">
              <w:rPr>
                <w:rFonts w:asciiTheme="majorHAnsi" w:hAnsiTheme="majorHAnsi" w:cstheme="majorHAnsi"/>
              </w:rPr>
              <w:t xml:space="preserve"> local factors, will </w:t>
            </w:r>
            <w:r w:rsidR="009E6EAB" w:rsidRPr="00EE371F">
              <w:rPr>
                <w:rFonts w:asciiTheme="majorHAnsi" w:hAnsiTheme="majorHAnsi" w:cstheme="majorHAnsi"/>
              </w:rPr>
              <w:t xml:space="preserve">prepare an annual training plan for all staff, Governors and </w:t>
            </w:r>
            <w:r w:rsidR="0066183B" w:rsidRPr="00EE371F">
              <w:rPr>
                <w:rFonts w:asciiTheme="majorHAnsi" w:hAnsiTheme="majorHAnsi" w:cstheme="majorHAnsi"/>
              </w:rPr>
              <w:t>V</w:t>
            </w:r>
            <w:r w:rsidR="009E6EAB" w:rsidRPr="00EE371F">
              <w:rPr>
                <w:rFonts w:asciiTheme="majorHAnsi" w:hAnsiTheme="majorHAnsi" w:cstheme="majorHAnsi"/>
              </w:rPr>
              <w:t>olunteers.</w:t>
            </w:r>
          </w:p>
        </w:tc>
        <w:tc>
          <w:tcPr>
            <w:tcW w:w="1487" w:type="dxa"/>
          </w:tcPr>
          <w:p w14:paraId="5E01C846" w14:textId="1BF28449" w:rsidR="00916001" w:rsidRPr="00EE371F" w:rsidRDefault="009E6EA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Prevent Lead</w:t>
            </w:r>
          </w:p>
        </w:tc>
        <w:tc>
          <w:tcPr>
            <w:tcW w:w="1673" w:type="dxa"/>
          </w:tcPr>
          <w:p w14:paraId="68235F00" w14:textId="77777777" w:rsidR="00916001" w:rsidRPr="00EE371F" w:rsidRDefault="00A74851"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056D0EEF" w14:textId="4C8E8673" w:rsidR="00A74851" w:rsidRPr="00EE371F" w:rsidRDefault="00A74851"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EHT/HT (if not the Prevent Lead)</w:t>
            </w:r>
          </w:p>
        </w:tc>
      </w:tr>
    </w:tbl>
    <w:p w14:paraId="03DDDDAA" w14:textId="77777777" w:rsidR="00EA5028" w:rsidRDefault="00EA5028">
      <w:r>
        <w:br w:type="page"/>
      </w:r>
    </w:p>
    <w:tbl>
      <w:tblPr>
        <w:tblStyle w:val="TableGrid"/>
        <w:tblW w:w="0" w:type="auto"/>
        <w:tblInd w:w="-856" w:type="dxa"/>
        <w:tblLook w:val="04A0" w:firstRow="1" w:lastRow="0" w:firstColumn="1" w:lastColumn="0" w:noHBand="0" w:noVBand="1"/>
      </w:tblPr>
      <w:tblGrid>
        <w:gridCol w:w="2633"/>
        <w:gridCol w:w="5514"/>
        <w:gridCol w:w="2343"/>
        <w:gridCol w:w="1277"/>
        <w:gridCol w:w="1673"/>
      </w:tblGrid>
      <w:tr w:rsidR="00134964" w:rsidRPr="00EE371F" w14:paraId="38063871" w14:textId="77777777" w:rsidTr="00FA386C">
        <w:tc>
          <w:tcPr>
            <w:tcW w:w="13440" w:type="dxa"/>
            <w:gridSpan w:val="5"/>
            <w:shd w:val="clear" w:color="auto" w:fill="92CDDC" w:themeFill="accent5" w:themeFillTint="99"/>
          </w:tcPr>
          <w:p w14:paraId="7FCB5EF1" w14:textId="146F10A2" w:rsidR="000B6F9E" w:rsidRPr="00EE371F" w:rsidRDefault="000B6F9E"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b/>
                <w:bCs/>
              </w:rPr>
              <w:lastRenderedPageBreak/>
              <w:t>Technology</w:t>
            </w:r>
          </w:p>
        </w:tc>
      </w:tr>
      <w:tr w:rsidR="00FA386C" w:rsidRPr="00EE371F" w14:paraId="21841EC6" w14:textId="77777777" w:rsidTr="00314AA3">
        <w:tc>
          <w:tcPr>
            <w:tcW w:w="2633" w:type="dxa"/>
            <w:shd w:val="clear" w:color="auto" w:fill="FFFFFF" w:themeFill="background1"/>
          </w:tcPr>
          <w:p w14:paraId="61B00850" w14:textId="1D398257" w:rsidR="00916001" w:rsidRPr="00EE371F" w:rsidRDefault="00560C93"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Protecting children from ext</w:t>
            </w:r>
            <w:r w:rsidR="00F378F3" w:rsidRPr="00EE371F">
              <w:rPr>
                <w:rFonts w:asciiTheme="majorHAnsi" w:hAnsiTheme="majorHAnsi" w:cstheme="majorHAnsi"/>
                <w:b/>
                <w:bCs/>
              </w:rPr>
              <w:t>remist content, online</w:t>
            </w:r>
            <w:r w:rsidR="004F5CBC" w:rsidRPr="00EE371F">
              <w:rPr>
                <w:rFonts w:asciiTheme="majorHAnsi" w:hAnsiTheme="majorHAnsi" w:cstheme="majorHAnsi"/>
                <w:b/>
                <w:bCs/>
              </w:rPr>
              <w:t>,</w:t>
            </w:r>
            <w:r w:rsidR="00F378F3" w:rsidRPr="00EE371F">
              <w:rPr>
                <w:rFonts w:asciiTheme="majorHAnsi" w:hAnsiTheme="majorHAnsi" w:cstheme="majorHAnsi"/>
                <w:b/>
                <w:bCs/>
              </w:rPr>
              <w:t xml:space="preserve"> while at school.</w:t>
            </w:r>
          </w:p>
        </w:tc>
        <w:tc>
          <w:tcPr>
            <w:tcW w:w="5514" w:type="dxa"/>
            <w:shd w:val="clear" w:color="auto" w:fill="FFFFFF" w:themeFill="background1"/>
          </w:tcPr>
          <w:p w14:paraId="631854A4" w14:textId="2F89B847" w:rsidR="00916001" w:rsidRPr="00EE371F" w:rsidRDefault="001A5592"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Trust wide, effective firewalls are in place</w:t>
            </w:r>
            <w:r w:rsidR="00BB5503" w:rsidRPr="00EE371F">
              <w:rPr>
                <w:rFonts w:asciiTheme="majorHAnsi" w:hAnsiTheme="majorHAnsi" w:cstheme="majorHAnsi"/>
              </w:rPr>
              <w:t>,</w:t>
            </w:r>
            <w:r w:rsidR="00D5741B" w:rsidRPr="00EE371F">
              <w:rPr>
                <w:rFonts w:asciiTheme="majorHAnsi" w:hAnsiTheme="majorHAnsi" w:cstheme="majorHAnsi"/>
              </w:rPr>
              <w:t xml:space="preserve"> which</w:t>
            </w:r>
            <w:r w:rsidR="00E94605" w:rsidRPr="00EE371F">
              <w:rPr>
                <w:rFonts w:asciiTheme="majorHAnsi" w:hAnsiTheme="majorHAnsi" w:cstheme="majorHAnsi"/>
              </w:rPr>
              <w:t xml:space="preserve"> do not allow access to extremist environments.</w:t>
            </w:r>
          </w:p>
          <w:p w14:paraId="7B624998" w14:textId="77777777" w:rsidR="00E94605" w:rsidRPr="00EE371F" w:rsidRDefault="00E94605" w:rsidP="00FA386C">
            <w:pPr>
              <w:pStyle w:val="ListBullet"/>
              <w:numPr>
                <w:ilvl w:val="0"/>
                <w:numId w:val="0"/>
              </w:numPr>
              <w:ind w:left="284"/>
              <w:rPr>
                <w:rFonts w:asciiTheme="majorHAnsi" w:hAnsiTheme="majorHAnsi" w:cstheme="majorHAnsi"/>
              </w:rPr>
            </w:pPr>
          </w:p>
          <w:p w14:paraId="2ECBC1EF" w14:textId="77777777" w:rsidR="00E94605" w:rsidRPr="00EE371F" w:rsidRDefault="00977950" w:rsidP="00FA386C">
            <w:pPr>
              <w:pStyle w:val="ListBullet"/>
              <w:numPr>
                <w:ilvl w:val="0"/>
                <w:numId w:val="0"/>
              </w:numPr>
              <w:ind w:left="284"/>
              <w:rPr>
                <w:rFonts w:asciiTheme="majorHAnsi" w:hAnsiTheme="majorHAnsi" w:cstheme="majorHAnsi"/>
              </w:rPr>
            </w:pPr>
            <w:proofErr w:type="spellStart"/>
            <w:r w:rsidRPr="00EE371F">
              <w:rPr>
                <w:rFonts w:asciiTheme="majorHAnsi" w:hAnsiTheme="majorHAnsi" w:cstheme="majorHAnsi"/>
                <w:i/>
                <w:iCs/>
              </w:rPr>
              <w:t>Securly</w:t>
            </w:r>
            <w:proofErr w:type="spellEnd"/>
            <w:r w:rsidR="004B2C62" w:rsidRPr="00EE371F">
              <w:rPr>
                <w:rFonts w:asciiTheme="majorHAnsi" w:hAnsiTheme="majorHAnsi" w:cstheme="majorHAnsi"/>
              </w:rPr>
              <w:t xml:space="preserve"> will identify a</w:t>
            </w:r>
            <w:r w:rsidR="00E94605" w:rsidRPr="00EE371F">
              <w:rPr>
                <w:rFonts w:asciiTheme="majorHAnsi" w:hAnsiTheme="majorHAnsi" w:cstheme="majorHAnsi"/>
              </w:rPr>
              <w:t>ny pupil</w:t>
            </w:r>
            <w:r w:rsidR="004B2C62" w:rsidRPr="00EE371F">
              <w:rPr>
                <w:rFonts w:asciiTheme="majorHAnsi" w:hAnsiTheme="majorHAnsi" w:cstheme="majorHAnsi"/>
              </w:rPr>
              <w:t xml:space="preserve"> trying to access such sites, extremist individuals, groups or extremist searches online which will be reported to the school, Trust and LA. A support plan will be put in place for the </w:t>
            </w:r>
            <w:proofErr w:type="gramStart"/>
            <w:r w:rsidR="004B2C62" w:rsidRPr="00EE371F">
              <w:rPr>
                <w:rFonts w:asciiTheme="majorHAnsi" w:hAnsiTheme="majorHAnsi" w:cstheme="majorHAnsi"/>
              </w:rPr>
              <w:t>pupil</w:t>
            </w:r>
            <w:proofErr w:type="gramEnd"/>
            <w:r w:rsidR="00CF43DB" w:rsidRPr="00EE371F">
              <w:rPr>
                <w:rFonts w:asciiTheme="majorHAnsi" w:hAnsiTheme="majorHAnsi" w:cstheme="majorHAnsi"/>
              </w:rPr>
              <w:t>.</w:t>
            </w:r>
          </w:p>
          <w:p w14:paraId="5E73A2D8" w14:textId="77777777" w:rsidR="004F5CBC" w:rsidRPr="00EE371F" w:rsidRDefault="004F5CBC" w:rsidP="00FA386C">
            <w:pPr>
              <w:pStyle w:val="ListBullet"/>
              <w:numPr>
                <w:ilvl w:val="0"/>
                <w:numId w:val="0"/>
              </w:numPr>
              <w:ind w:left="284"/>
              <w:rPr>
                <w:rFonts w:asciiTheme="majorHAnsi" w:hAnsiTheme="majorHAnsi" w:cstheme="majorHAnsi"/>
              </w:rPr>
            </w:pPr>
          </w:p>
          <w:p w14:paraId="393BC6EB" w14:textId="66BD4A26" w:rsidR="004F5CBC" w:rsidRPr="00EE371F" w:rsidRDefault="004F5CBC"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School devices, taken home, will also be subject to the same stringent monitoring</w:t>
            </w:r>
            <w:r w:rsidR="00FA5D7A" w:rsidRPr="00EE371F">
              <w:rPr>
                <w:rFonts w:asciiTheme="majorHAnsi" w:hAnsiTheme="majorHAnsi" w:cstheme="majorHAnsi"/>
              </w:rPr>
              <w:t>.</w:t>
            </w:r>
          </w:p>
        </w:tc>
        <w:tc>
          <w:tcPr>
            <w:tcW w:w="2343" w:type="dxa"/>
            <w:shd w:val="clear" w:color="auto" w:fill="FFFFFF" w:themeFill="background1"/>
          </w:tcPr>
          <w:p w14:paraId="454B07C0" w14:textId="718D7FD2" w:rsidR="00916001" w:rsidRPr="00EE371F" w:rsidRDefault="008D47F3" w:rsidP="00EA5028">
            <w:pPr>
              <w:pStyle w:val="ListBullet"/>
              <w:numPr>
                <w:ilvl w:val="0"/>
                <w:numId w:val="0"/>
              </w:numPr>
              <w:ind w:left="284"/>
              <w:rPr>
                <w:rFonts w:asciiTheme="majorHAnsi" w:hAnsiTheme="majorHAnsi" w:cstheme="majorHAnsi"/>
              </w:rPr>
            </w:pPr>
            <w:r w:rsidRPr="00EE371F">
              <w:rPr>
                <w:rFonts w:asciiTheme="majorHAnsi" w:hAnsiTheme="majorHAnsi" w:cstheme="majorHAnsi"/>
              </w:rPr>
              <w:t>The Prevent Lead</w:t>
            </w:r>
            <w:r w:rsidR="00DA6FF8" w:rsidRPr="00EE371F">
              <w:rPr>
                <w:rFonts w:asciiTheme="majorHAnsi" w:hAnsiTheme="majorHAnsi" w:cstheme="majorHAnsi"/>
              </w:rPr>
              <w:t xml:space="preserve"> and EHT/HT </w:t>
            </w:r>
            <w:proofErr w:type="spellStart"/>
            <w:proofErr w:type="gramStart"/>
            <w:r w:rsidR="00DA6FF8" w:rsidRPr="00EE371F">
              <w:rPr>
                <w:rFonts w:asciiTheme="majorHAnsi" w:hAnsiTheme="majorHAnsi" w:cstheme="majorHAnsi"/>
              </w:rPr>
              <w:t>i</w:t>
            </w:r>
            <w:proofErr w:type="spellEnd"/>
            <w:r w:rsidR="00DA6FF8" w:rsidRPr="00EE371F">
              <w:rPr>
                <w:rFonts w:asciiTheme="majorHAnsi" w:hAnsiTheme="majorHAnsi" w:cstheme="majorHAnsi"/>
              </w:rPr>
              <w:t>(</w:t>
            </w:r>
            <w:proofErr w:type="gramEnd"/>
            <w:r w:rsidR="00DA6FF8" w:rsidRPr="00EE371F">
              <w:rPr>
                <w:rFonts w:asciiTheme="majorHAnsi" w:hAnsiTheme="majorHAnsi" w:cstheme="majorHAnsi"/>
              </w:rPr>
              <w:t xml:space="preserve">f not the Prevent Lead) will </w:t>
            </w:r>
            <w:r w:rsidR="0092740D" w:rsidRPr="00EE371F">
              <w:rPr>
                <w:rFonts w:asciiTheme="majorHAnsi" w:hAnsiTheme="majorHAnsi" w:cstheme="majorHAnsi"/>
              </w:rPr>
              <w:t xml:space="preserve">liaise with the Trust to </w:t>
            </w:r>
            <w:r w:rsidR="004546BF" w:rsidRPr="00EE371F">
              <w:rPr>
                <w:rFonts w:asciiTheme="majorHAnsi" w:hAnsiTheme="majorHAnsi" w:cstheme="majorHAnsi"/>
              </w:rPr>
              <w:t>review ‘Whitelisted’ websites to ensure this is adequately protecting their pupils.</w:t>
            </w:r>
            <w:r w:rsidR="00DC73D1" w:rsidRPr="00EE371F">
              <w:rPr>
                <w:rFonts w:asciiTheme="majorHAnsi" w:hAnsiTheme="majorHAnsi" w:cstheme="majorHAnsi"/>
              </w:rPr>
              <w:t xml:space="preserve"> </w:t>
            </w:r>
          </w:p>
        </w:tc>
        <w:tc>
          <w:tcPr>
            <w:tcW w:w="1277" w:type="dxa"/>
            <w:shd w:val="clear" w:color="auto" w:fill="FFFFFF" w:themeFill="background1"/>
          </w:tcPr>
          <w:p w14:paraId="2A0F0A73" w14:textId="77777777" w:rsidR="00916001" w:rsidRPr="00EE371F" w:rsidRDefault="00977950" w:rsidP="00FA386C">
            <w:pPr>
              <w:pStyle w:val="ListBullet"/>
              <w:numPr>
                <w:ilvl w:val="0"/>
                <w:numId w:val="0"/>
              </w:numPr>
              <w:ind w:left="284"/>
              <w:rPr>
                <w:rFonts w:asciiTheme="majorHAnsi" w:hAnsiTheme="majorHAnsi" w:cstheme="majorHAnsi"/>
              </w:rPr>
            </w:pPr>
            <w:proofErr w:type="gramStart"/>
            <w:r w:rsidRPr="00EE371F">
              <w:rPr>
                <w:rFonts w:asciiTheme="majorHAnsi" w:hAnsiTheme="majorHAnsi" w:cstheme="majorHAnsi"/>
              </w:rPr>
              <w:t>Prevent</w:t>
            </w:r>
            <w:proofErr w:type="gramEnd"/>
            <w:r w:rsidRPr="00EE371F">
              <w:rPr>
                <w:rFonts w:asciiTheme="majorHAnsi" w:hAnsiTheme="majorHAnsi" w:cstheme="majorHAnsi"/>
              </w:rPr>
              <w:t xml:space="preserve"> Lead</w:t>
            </w:r>
          </w:p>
          <w:p w14:paraId="6A753D8B" w14:textId="06785C96" w:rsidR="00977950" w:rsidRPr="00EE371F" w:rsidRDefault="00977950"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EHT/HT</w:t>
            </w:r>
          </w:p>
        </w:tc>
        <w:tc>
          <w:tcPr>
            <w:tcW w:w="1673" w:type="dxa"/>
            <w:shd w:val="clear" w:color="auto" w:fill="FFFFFF" w:themeFill="background1"/>
          </w:tcPr>
          <w:p w14:paraId="7E69852A" w14:textId="77777777" w:rsidR="00916001" w:rsidRPr="00EE371F" w:rsidRDefault="00CF43D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Trust Managed Service Provider</w:t>
            </w:r>
          </w:p>
          <w:p w14:paraId="53C07A43" w14:textId="77777777" w:rsidR="00CF43DB" w:rsidRPr="00EE371F" w:rsidRDefault="00CF43D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749C8303" w14:textId="77777777" w:rsidR="00CF43DB" w:rsidRPr="00EE371F" w:rsidRDefault="00CF43D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Trust Safeguarding Team</w:t>
            </w:r>
          </w:p>
          <w:p w14:paraId="2EC6F3CF" w14:textId="18D718BC" w:rsidR="00CF43DB" w:rsidRPr="00EE371F" w:rsidRDefault="00CF43DB"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EHT/HT (if not the Prevent Lead)</w:t>
            </w:r>
          </w:p>
        </w:tc>
      </w:tr>
      <w:tr w:rsidR="00FA386C" w:rsidRPr="00EE371F" w14:paraId="6AAFDC73" w14:textId="77777777" w:rsidTr="00314AA3">
        <w:tc>
          <w:tcPr>
            <w:tcW w:w="2633" w:type="dxa"/>
            <w:shd w:val="clear" w:color="auto" w:fill="FFFFFF" w:themeFill="background1"/>
          </w:tcPr>
          <w:p w14:paraId="649D4BD9" w14:textId="3F55AFA4" w:rsidR="00916001" w:rsidRPr="00EE371F" w:rsidRDefault="001E783D"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IT policies support the school’s Prevent Duty</w:t>
            </w:r>
            <w:r w:rsidR="00A855ED" w:rsidRPr="00EE371F">
              <w:rPr>
                <w:rFonts w:asciiTheme="majorHAnsi" w:hAnsiTheme="majorHAnsi" w:cstheme="majorHAnsi"/>
                <w:b/>
                <w:bCs/>
              </w:rPr>
              <w:t>.</w:t>
            </w:r>
          </w:p>
        </w:tc>
        <w:tc>
          <w:tcPr>
            <w:tcW w:w="5514" w:type="dxa"/>
            <w:shd w:val="clear" w:color="auto" w:fill="FFFFFF" w:themeFill="background1"/>
          </w:tcPr>
          <w:p w14:paraId="21B13AAA" w14:textId="4973E295" w:rsidR="00916001" w:rsidRPr="00EE371F" w:rsidRDefault="00A855ED"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Trust </w:t>
            </w:r>
            <w:r w:rsidR="00255A87" w:rsidRPr="00EE371F">
              <w:rPr>
                <w:rFonts w:asciiTheme="majorHAnsi" w:hAnsiTheme="majorHAnsi" w:cstheme="majorHAnsi"/>
              </w:rPr>
              <w:t>I</w:t>
            </w:r>
            <w:r w:rsidR="635A95A2" w:rsidRPr="00EE371F">
              <w:rPr>
                <w:rFonts w:asciiTheme="majorHAnsi" w:hAnsiTheme="majorHAnsi" w:cstheme="majorHAnsi"/>
              </w:rPr>
              <w:t>C</w:t>
            </w:r>
            <w:r w:rsidR="00255A87" w:rsidRPr="00EE371F">
              <w:rPr>
                <w:rFonts w:asciiTheme="majorHAnsi" w:hAnsiTheme="majorHAnsi" w:cstheme="majorHAnsi"/>
              </w:rPr>
              <w:t xml:space="preserve">T and </w:t>
            </w:r>
            <w:proofErr w:type="gramStart"/>
            <w:r w:rsidR="00255A87" w:rsidRPr="00EE371F">
              <w:rPr>
                <w:rFonts w:asciiTheme="majorHAnsi" w:hAnsiTheme="majorHAnsi" w:cstheme="majorHAnsi"/>
              </w:rPr>
              <w:t>Social Media</w:t>
            </w:r>
            <w:r w:rsidRPr="00EE371F">
              <w:rPr>
                <w:rFonts w:asciiTheme="majorHAnsi" w:hAnsiTheme="majorHAnsi" w:cstheme="majorHAnsi"/>
              </w:rPr>
              <w:t xml:space="preserve"> Policy</w:t>
            </w:r>
            <w:proofErr w:type="gramEnd"/>
            <w:r w:rsidR="009F1D51" w:rsidRPr="00EE371F">
              <w:rPr>
                <w:rFonts w:asciiTheme="majorHAnsi" w:hAnsiTheme="majorHAnsi" w:cstheme="majorHAnsi"/>
              </w:rPr>
              <w:t xml:space="preserve"> has clear reference to </w:t>
            </w:r>
            <w:r w:rsidR="6514448A" w:rsidRPr="00EE371F">
              <w:rPr>
                <w:rFonts w:asciiTheme="majorHAnsi" w:hAnsiTheme="majorHAnsi" w:cstheme="majorHAnsi"/>
              </w:rPr>
              <w:t>expectations of staff in relation to their online searches, online presence in and outside of work and makes clear th</w:t>
            </w:r>
            <w:r w:rsidR="15EF8E97" w:rsidRPr="00EE371F">
              <w:rPr>
                <w:rFonts w:asciiTheme="majorHAnsi" w:hAnsiTheme="majorHAnsi" w:cstheme="majorHAnsi"/>
              </w:rPr>
              <w:t xml:space="preserve">e </w:t>
            </w:r>
            <w:r w:rsidR="7BA3B6F3" w:rsidRPr="00EE371F">
              <w:rPr>
                <w:rFonts w:asciiTheme="majorHAnsi" w:hAnsiTheme="majorHAnsi" w:cstheme="majorHAnsi"/>
              </w:rPr>
              <w:t>res</w:t>
            </w:r>
            <w:r w:rsidR="001C1E58" w:rsidRPr="00EE371F">
              <w:rPr>
                <w:rFonts w:asciiTheme="majorHAnsi" w:hAnsiTheme="majorHAnsi" w:cstheme="majorHAnsi"/>
              </w:rPr>
              <w:t xml:space="preserve">ponsibility of all </w:t>
            </w:r>
            <w:proofErr w:type="gramStart"/>
            <w:r w:rsidR="001C1E58" w:rsidRPr="00EE371F">
              <w:rPr>
                <w:rFonts w:asciiTheme="majorHAnsi" w:hAnsiTheme="majorHAnsi" w:cstheme="majorHAnsi"/>
              </w:rPr>
              <w:t>staff  not</w:t>
            </w:r>
            <w:proofErr w:type="gramEnd"/>
            <w:r w:rsidR="00FA5D7A" w:rsidRPr="00EE371F">
              <w:rPr>
                <w:rFonts w:asciiTheme="majorHAnsi" w:hAnsiTheme="majorHAnsi" w:cstheme="majorHAnsi"/>
              </w:rPr>
              <w:t xml:space="preserve"> to access </w:t>
            </w:r>
            <w:proofErr w:type="gramStart"/>
            <w:r w:rsidR="00FA5D7A" w:rsidRPr="00EE371F">
              <w:rPr>
                <w:rFonts w:asciiTheme="majorHAnsi" w:hAnsiTheme="majorHAnsi" w:cstheme="majorHAnsi"/>
              </w:rPr>
              <w:t>extremist</w:t>
            </w:r>
            <w:proofErr w:type="gramEnd"/>
            <w:r w:rsidR="00FA5D7A" w:rsidRPr="00EE371F">
              <w:rPr>
                <w:rFonts w:asciiTheme="majorHAnsi" w:hAnsiTheme="majorHAnsi" w:cstheme="majorHAnsi"/>
              </w:rPr>
              <w:t xml:space="preserve"> content</w:t>
            </w:r>
            <w:r w:rsidR="00F37E56" w:rsidRPr="00EE371F">
              <w:rPr>
                <w:rFonts w:asciiTheme="majorHAnsi" w:hAnsiTheme="majorHAnsi" w:cstheme="majorHAnsi"/>
              </w:rPr>
              <w:t>.</w:t>
            </w:r>
            <w:r w:rsidR="4AD3EB14" w:rsidRPr="00EE371F">
              <w:rPr>
                <w:rFonts w:asciiTheme="majorHAnsi" w:hAnsiTheme="majorHAnsi" w:cstheme="majorHAnsi"/>
              </w:rPr>
              <w:t xml:space="preserve"> The policy sets clear expectations for </w:t>
            </w:r>
            <w:r w:rsidR="00AE6687" w:rsidRPr="00EE371F">
              <w:rPr>
                <w:rFonts w:asciiTheme="majorHAnsi" w:hAnsiTheme="majorHAnsi" w:cstheme="majorHAnsi"/>
              </w:rPr>
              <w:t>the use</w:t>
            </w:r>
            <w:r w:rsidR="4AD3EB14" w:rsidRPr="00EE371F">
              <w:rPr>
                <w:rFonts w:asciiTheme="majorHAnsi" w:hAnsiTheme="majorHAnsi" w:cstheme="majorHAnsi"/>
              </w:rPr>
              <w:t xml:space="preserve"> of emails and the language that is not acceptable. </w:t>
            </w:r>
          </w:p>
          <w:p w14:paraId="39B0D7E3" w14:textId="77777777" w:rsidR="00A57A32" w:rsidRPr="00EE371F" w:rsidRDefault="00A57A32" w:rsidP="00FA386C">
            <w:pPr>
              <w:pStyle w:val="ListBullet"/>
              <w:numPr>
                <w:ilvl w:val="0"/>
                <w:numId w:val="0"/>
              </w:numPr>
              <w:ind w:left="284"/>
              <w:rPr>
                <w:rFonts w:asciiTheme="majorHAnsi" w:hAnsiTheme="majorHAnsi" w:cstheme="majorHAnsi"/>
              </w:rPr>
            </w:pPr>
          </w:p>
          <w:p w14:paraId="0742160F" w14:textId="04C66E1E" w:rsidR="004033C7" w:rsidRPr="00EE371F" w:rsidRDefault="16EC0B8F"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w:t>
            </w:r>
            <w:r w:rsidR="00A57A32" w:rsidRPr="00EE371F">
              <w:rPr>
                <w:rFonts w:asciiTheme="majorHAnsi" w:hAnsiTheme="majorHAnsi" w:cstheme="majorHAnsi"/>
              </w:rPr>
              <w:t>Code of Conduct</w:t>
            </w:r>
            <w:r w:rsidR="444D48C9" w:rsidRPr="00EE371F">
              <w:rPr>
                <w:rFonts w:asciiTheme="majorHAnsi" w:hAnsiTheme="majorHAnsi" w:cstheme="majorHAnsi"/>
              </w:rPr>
              <w:t xml:space="preserve"> </w:t>
            </w:r>
            <w:r w:rsidR="695121DD" w:rsidRPr="00EE371F">
              <w:rPr>
                <w:rFonts w:asciiTheme="majorHAnsi" w:hAnsiTheme="majorHAnsi" w:cstheme="majorHAnsi"/>
              </w:rPr>
              <w:t xml:space="preserve">for all adults </w:t>
            </w:r>
            <w:r w:rsidR="444D48C9" w:rsidRPr="00EE371F">
              <w:rPr>
                <w:rFonts w:asciiTheme="majorHAnsi" w:hAnsiTheme="majorHAnsi" w:cstheme="majorHAnsi"/>
              </w:rPr>
              <w:t xml:space="preserve">makes clear that </w:t>
            </w:r>
            <w:proofErr w:type="gramStart"/>
            <w:r w:rsidR="444D48C9" w:rsidRPr="00EE371F">
              <w:rPr>
                <w:rFonts w:asciiTheme="majorHAnsi" w:hAnsiTheme="majorHAnsi" w:cstheme="majorHAnsi"/>
              </w:rPr>
              <w:t>the trust</w:t>
            </w:r>
            <w:proofErr w:type="gramEnd"/>
            <w:r w:rsidR="444D48C9" w:rsidRPr="00EE371F">
              <w:rPr>
                <w:rFonts w:asciiTheme="majorHAnsi" w:hAnsiTheme="majorHAnsi" w:cstheme="majorHAnsi"/>
              </w:rPr>
              <w:t xml:space="preserve"> expects the highest level of </w:t>
            </w:r>
            <w:r w:rsidR="00685DBD" w:rsidRPr="00EE371F">
              <w:rPr>
                <w:rFonts w:asciiTheme="majorHAnsi" w:hAnsiTheme="majorHAnsi" w:cstheme="majorHAnsi"/>
              </w:rPr>
              <w:t>conduct</w:t>
            </w:r>
            <w:r w:rsidR="444D48C9" w:rsidRPr="00EE371F">
              <w:rPr>
                <w:rFonts w:asciiTheme="majorHAnsi" w:hAnsiTheme="majorHAnsi" w:cstheme="majorHAnsi"/>
              </w:rPr>
              <w:t xml:space="preserve"> in and outside of work and that any </w:t>
            </w:r>
            <w:r w:rsidR="1365B14B" w:rsidRPr="00EE371F">
              <w:rPr>
                <w:rFonts w:asciiTheme="majorHAnsi" w:hAnsiTheme="majorHAnsi" w:cstheme="majorHAnsi"/>
              </w:rPr>
              <w:t>a</w:t>
            </w:r>
            <w:r w:rsidR="00A57A32" w:rsidRPr="00EE371F">
              <w:rPr>
                <w:rFonts w:asciiTheme="majorHAnsi" w:hAnsiTheme="majorHAnsi" w:cstheme="majorHAnsi"/>
              </w:rPr>
              <w:t xml:space="preserve">ffiliations to any extremist groups, including via social </w:t>
            </w:r>
            <w:proofErr w:type="gramStart"/>
            <w:r w:rsidR="00A57A32" w:rsidRPr="00EE371F">
              <w:rPr>
                <w:rFonts w:asciiTheme="majorHAnsi" w:hAnsiTheme="majorHAnsi" w:cstheme="majorHAnsi"/>
              </w:rPr>
              <w:t>media</w:t>
            </w:r>
            <w:proofErr w:type="gramEnd"/>
            <w:r w:rsidR="4A5D660D" w:rsidRPr="00EE371F">
              <w:rPr>
                <w:rFonts w:asciiTheme="majorHAnsi" w:hAnsiTheme="majorHAnsi" w:cstheme="majorHAnsi"/>
              </w:rPr>
              <w:t xml:space="preserve"> is in breach of </w:t>
            </w:r>
            <w:r w:rsidR="67FF934E" w:rsidRPr="00EE371F">
              <w:rPr>
                <w:rFonts w:asciiTheme="majorHAnsi" w:hAnsiTheme="majorHAnsi" w:cstheme="majorHAnsi"/>
              </w:rPr>
              <w:t>legal</w:t>
            </w:r>
            <w:r w:rsidR="4A5D660D" w:rsidRPr="00EE371F">
              <w:rPr>
                <w:rFonts w:asciiTheme="majorHAnsi" w:hAnsiTheme="majorHAnsi" w:cstheme="majorHAnsi"/>
              </w:rPr>
              <w:t xml:space="preserve"> duties, statutory guidance an</w:t>
            </w:r>
            <w:r w:rsidR="62D68EC1" w:rsidRPr="00EE371F">
              <w:rPr>
                <w:rFonts w:asciiTheme="majorHAnsi" w:hAnsiTheme="majorHAnsi" w:cstheme="majorHAnsi"/>
              </w:rPr>
              <w:t>d fundamentally in breach of the contract of employment.</w:t>
            </w:r>
            <w:r w:rsidR="00A57A32" w:rsidRPr="00EE371F">
              <w:rPr>
                <w:rFonts w:asciiTheme="majorHAnsi" w:hAnsiTheme="majorHAnsi" w:cstheme="majorHAnsi"/>
              </w:rPr>
              <w:t xml:space="preserve"> </w:t>
            </w:r>
          </w:p>
          <w:p w14:paraId="60B722D1" w14:textId="77777777" w:rsidR="004033C7" w:rsidRPr="00EE371F" w:rsidRDefault="004033C7" w:rsidP="00FA386C">
            <w:pPr>
              <w:pStyle w:val="ListBullet"/>
              <w:numPr>
                <w:ilvl w:val="0"/>
                <w:numId w:val="0"/>
              </w:numPr>
              <w:ind w:left="284"/>
              <w:rPr>
                <w:rFonts w:asciiTheme="majorHAnsi" w:hAnsiTheme="majorHAnsi" w:cstheme="majorHAnsi"/>
              </w:rPr>
            </w:pPr>
          </w:p>
          <w:p w14:paraId="1A773A80" w14:textId="77777777" w:rsidR="004E5401" w:rsidRPr="00EE371F" w:rsidRDefault="004E5401" w:rsidP="00FA386C">
            <w:pPr>
              <w:pStyle w:val="ListBullet"/>
              <w:numPr>
                <w:ilvl w:val="0"/>
                <w:numId w:val="0"/>
              </w:numPr>
              <w:ind w:left="284"/>
              <w:rPr>
                <w:rFonts w:asciiTheme="majorHAnsi" w:hAnsiTheme="majorHAnsi" w:cstheme="majorHAnsi"/>
              </w:rPr>
            </w:pPr>
          </w:p>
          <w:p w14:paraId="0173AD56" w14:textId="03EF7820" w:rsidR="004E5401" w:rsidRPr="00EE371F" w:rsidRDefault="004E5401" w:rsidP="00FA386C">
            <w:pPr>
              <w:pStyle w:val="ListBullet"/>
              <w:numPr>
                <w:ilvl w:val="0"/>
                <w:numId w:val="0"/>
              </w:numPr>
              <w:ind w:left="284"/>
              <w:rPr>
                <w:rFonts w:asciiTheme="majorHAnsi" w:hAnsiTheme="majorHAnsi" w:cstheme="majorHAnsi"/>
              </w:rPr>
            </w:pPr>
          </w:p>
        </w:tc>
        <w:tc>
          <w:tcPr>
            <w:tcW w:w="2343" w:type="dxa"/>
            <w:shd w:val="clear" w:color="auto" w:fill="FFFFFF" w:themeFill="background1"/>
          </w:tcPr>
          <w:p w14:paraId="06045071" w14:textId="77777777" w:rsidR="00916001" w:rsidRDefault="00685DBD" w:rsidP="00FA386C">
            <w:pPr>
              <w:pStyle w:val="ListBullet"/>
              <w:numPr>
                <w:ilvl w:val="0"/>
                <w:numId w:val="0"/>
              </w:numPr>
              <w:ind w:left="284"/>
              <w:rPr>
                <w:rFonts w:asciiTheme="majorHAnsi" w:hAnsiTheme="majorHAnsi" w:cstheme="majorHAnsi"/>
              </w:rPr>
            </w:pPr>
            <w:r>
              <w:rPr>
                <w:rFonts w:asciiTheme="majorHAnsi" w:hAnsiTheme="majorHAnsi" w:cstheme="majorHAnsi"/>
              </w:rPr>
              <w:t>The Prevent Lead ensures all staff have read and understood the code of conduct, including the use of personal social media, making staff aware of their duty to ensure t</w:t>
            </w:r>
            <w:r w:rsidR="00FF7432">
              <w:rPr>
                <w:rFonts w:asciiTheme="majorHAnsi" w:hAnsiTheme="majorHAnsi" w:cstheme="majorHAnsi"/>
              </w:rPr>
              <w:t>he policy is upheld.</w:t>
            </w:r>
          </w:p>
          <w:p w14:paraId="4DCD6620" w14:textId="577C21FB" w:rsidR="00153C02" w:rsidRPr="00EE371F" w:rsidRDefault="00FF7432" w:rsidP="00FA386C">
            <w:pPr>
              <w:pStyle w:val="ListBullet"/>
              <w:numPr>
                <w:ilvl w:val="0"/>
                <w:numId w:val="0"/>
              </w:numPr>
              <w:ind w:left="284"/>
              <w:rPr>
                <w:rFonts w:asciiTheme="majorHAnsi" w:hAnsiTheme="majorHAnsi" w:cstheme="majorHAnsi"/>
              </w:rPr>
            </w:pPr>
            <w:r>
              <w:rPr>
                <w:rFonts w:asciiTheme="majorHAnsi" w:hAnsiTheme="majorHAnsi" w:cstheme="majorHAnsi"/>
              </w:rPr>
              <w:t>All staff know how to inform the Prevent Lead if they are concerned about the conduct, views, or affiliations a colleague may have which</w:t>
            </w:r>
            <w:r w:rsidR="00153C02">
              <w:rPr>
                <w:rFonts w:asciiTheme="majorHAnsi" w:hAnsiTheme="majorHAnsi" w:cstheme="majorHAnsi"/>
              </w:rPr>
              <w:t xml:space="preserve"> are in breach of this.</w:t>
            </w:r>
          </w:p>
        </w:tc>
        <w:tc>
          <w:tcPr>
            <w:tcW w:w="1277" w:type="dxa"/>
            <w:shd w:val="clear" w:color="auto" w:fill="FFFFFF" w:themeFill="background1"/>
          </w:tcPr>
          <w:p w14:paraId="26AC02BF" w14:textId="77777777" w:rsidR="00153C02" w:rsidRPr="00EE371F" w:rsidRDefault="00153C02" w:rsidP="00FA386C">
            <w:pPr>
              <w:pStyle w:val="ListBullet"/>
              <w:numPr>
                <w:ilvl w:val="0"/>
                <w:numId w:val="0"/>
              </w:numPr>
              <w:ind w:left="284"/>
              <w:rPr>
                <w:rFonts w:asciiTheme="majorHAnsi" w:hAnsiTheme="majorHAnsi" w:cstheme="majorHAnsi"/>
              </w:rPr>
            </w:pPr>
            <w:proofErr w:type="gramStart"/>
            <w:r w:rsidRPr="00EE371F">
              <w:rPr>
                <w:rFonts w:asciiTheme="majorHAnsi" w:hAnsiTheme="majorHAnsi" w:cstheme="majorHAnsi"/>
              </w:rPr>
              <w:t>Prevent</w:t>
            </w:r>
            <w:proofErr w:type="gramEnd"/>
            <w:r w:rsidRPr="00EE371F">
              <w:rPr>
                <w:rFonts w:asciiTheme="majorHAnsi" w:hAnsiTheme="majorHAnsi" w:cstheme="majorHAnsi"/>
              </w:rPr>
              <w:t xml:space="preserve"> Lead</w:t>
            </w:r>
          </w:p>
          <w:p w14:paraId="5BD3C812" w14:textId="2FF23001" w:rsidR="00916001" w:rsidRPr="00EE371F" w:rsidRDefault="00153C02"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EHT/HT</w:t>
            </w:r>
          </w:p>
        </w:tc>
        <w:tc>
          <w:tcPr>
            <w:tcW w:w="1673" w:type="dxa"/>
            <w:shd w:val="clear" w:color="auto" w:fill="FFFFFF" w:themeFill="background1"/>
          </w:tcPr>
          <w:p w14:paraId="042D4468" w14:textId="6B931E8A" w:rsidR="00153C02" w:rsidRPr="00EE371F" w:rsidRDefault="00153C02" w:rsidP="00A652ED">
            <w:pPr>
              <w:pStyle w:val="ListBullet"/>
              <w:numPr>
                <w:ilvl w:val="0"/>
                <w:numId w:val="0"/>
              </w:numPr>
              <w:jc w:val="center"/>
              <w:rPr>
                <w:rFonts w:asciiTheme="majorHAnsi" w:hAnsiTheme="majorHAnsi" w:cstheme="majorHAnsi"/>
              </w:rPr>
            </w:pPr>
            <w:r w:rsidRPr="00EE371F">
              <w:rPr>
                <w:rFonts w:asciiTheme="majorHAnsi" w:hAnsiTheme="majorHAnsi" w:cstheme="majorHAnsi"/>
              </w:rPr>
              <w:t>HT</w:t>
            </w:r>
          </w:p>
          <w:p w14:paraId="57A5FC48" w14:textId="77777777" w:rsidR="00153C02" w:rsidRPr="00EE371F" w:rsidRDefault="00153C02"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66AF35CD" w14:textId="77777777" w:rsidR="00916001" w:rsidRPr="00EE371F" w:rsidRDefault="00916001" w:rsidP="00FA386C">
            <w:pPr>
              <w:pStyle w:val="ListBullet"/>
              <w:numPr>
                <w:ilvl w:val="0"/>
                <w:numId w:val="0"/>
              </w:numPr>
              <w:ind w:left="284"/>
              <w:rPr>
                <w:rFonts w:asciiTheme="majorHAnsi" w:hAnsiTheme="majorHAnsi" w:cstheme="majorHAnsi"/>
              </w:rPr>
            </w:pPr>
          </w:p>
        </w:tc>
      </w:tr>
    </w:tbl>
    <w:p w14:paraId="3C345E57" w14:textId="3886BCB8" w:rsidR="00314AA3" w:rsidRDefault="00314AA3"/>
    <w:tbl>
      <w:tblPr>
        <w:tblStyle w:val="TableGrid"/>
        <w:tblW w:w="0" w:type="auto"/>
        <w:tblInd w:w="-856" w:type="dxa"/>
        <w:tblLook w:val="04A0" w:firstRow="1" w:lastRow="0" w:firstColumn="1" w:lastColumn="0" w:noHBand="0" w:noVBand="1"/>
      </w:tblPr>
      <w:tblGrid>
        <w:gridCol w:w="2633"/>
        <w:gridCol w:w="5514"/>
        <w:gridCol w:w="2133"/>
        <w:gridCol w:w="1487"/>
        <w:gridCol w:w="1673"/>
      </w:tblGrid>
      <w:tr w:rsidR="00134964" w:rsidRPr="00EE371F" w14:paraId="266F8E1B" w14:textId="77777777" w:rsidTr="00FA386C">
        <w:tc>
          <w:tcPr>
            <w:tcW w:w="13440" w:type="dxa"/>
            <w:gridSpan w:val="5"/>
            <w:shd w:val="clear" w:color="auto" w:fill="92CDDC" w:themeFill="accent5" w:themeFillTint="99"/>
          </w:tcPr>
          <w:p w14:paraId="20B3A28C" w14:textId="01F2019C" w:rsidR="000B6F9E" w:rsidRPr="00EE371F" w:rsidRDefault="000B6F9E"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b/>
                <w:bCs/>
              </w:rPr>
              <w:lastRenderedPageBreak/>
              <w:t>Building Resilience within the Curriculum</w:t>
            </w:r>
          </w:p>
        </w:tc>
      </w:tr>
      <w:tr w:rsidR="00146B1A" w:rsidRPr="00EE371F" w14:paraId="5BAF6E6D" w14:textId="77777777" w:rsidTr="00FA386C">
        <w:tc>
          <w:tcPr>
            <w:tcW w:w="2633" w:type="dxa"/>
          </w:tcPr>
          <w:p w14:paraId="20AB72F5" w14:textId="707B9751" w:rsidR="00916001" w:rsidRPr="00EE371F" w:rsidRDefault="000A616F"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t xml:space="preserve">Developing </w:t>
            </w:r>
            <w:proofErr w:type="gramStart"/>
            <w:r w:rsidR="006A36A4" w:rsidRPr="00EE371F">
              <w:rPr>
                <w:rFonts w:asciiTheme="majorHAnsi" w:hAnsiTheme="majorHAnsi" w:cstheme="majorHAnsi"/>
                <w:b/>
                <w:bCs/>
              </w:rPr>
              <w:t>curriculum  materials</w:t>
            </w:r>
            <w:proofErr w:type="gramEnd"/>
            <w:r w:rsidR="006A36A4" w:rsidRPr="00EE371F">
              <w:rPr>
                <w:rFonts w:asciiTheme="majorHAnsi" w:hAnsiTheme="majorHAnsi" w:cstheme="majorHAnsi"/>
                <w:b/>
                <w:bCs/>
              </w:rPr>
              <w:t xml:space="preserve"> and space to act as </w:t>
            </w:r>
            <w:r w:rsidR="00153C02" w:rsidRPr="00EE371F">
              <w:rPr>
                <w:rFonts w:asciiTheme="majorHAnsi" w:hAnsiTheme="majorHAnsi" w:cstheme="majorHAnsi"/>
                <w:b/>
                <w:bCs/>
              </w:rPr>
              <w:t>counterbalance</w:t>
            </w:r>
            <w:r w:rsidR="006A36A4" w:rsidRPr="00EE371F">
              <w:rPr>
                <w:rFonts w:asciiTheme="majorHAnsi" w:hAnsiTheme="majorHAnsi" w:cstheme="majorHAnsi"/>
                <w:b/>
                <w:bCs/>
              </w:rPr>
              <w:t xml:space="preserve"> to extremist views.</w:t>
            </w:r>
          </w:p>
        </w:tc>
        <w:tc>
          <w:tcPr>
            <w:tcW w:w="5514" w:type="dxa"/>
          </w:tcPr>
          <w:p w14:paraId="08CA875E" w14:textId="4CBBF287" w:rsidR="00916001" w:rsidRPr="00EE371F" w:rsidRDefault="002B1DE3"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school’s </w:t>
            </w:r>
            <w:r w:rsidR="00806AD0" w:rsidRPr="00EE371F">
              <w:rPr>
                <w:rFonts w:asciiTheme="majorHAnsi" w:hAnsiTheme="majorHAnsi" w:cstheme="majorHAnsi"/>
              </w:rPr>
              <w:t xml:space="preserve">RSHE and PSHE </w:t>
            </w:r>
            <w:r w:rsidRPr="00EE371F">
              <w:rPr>
                <w:rFonts w:asciiTheme="majorHAnsi" w:hAnsiTheme="majorHAnsi" w:cstheme="majorHAnsi"/>
              </w:rPr>
              <w:t xml:space="preserve">curriculum specifically </w:t>
            </w:r>
            <w:r w:rsidR="007D34D3" w:rsidRPr="00EE371F">
              <w:rPr>
                <w:rFonts w:asciiTheme="majorHAnsi" w:hAnsiTheme="majorHAnsi" w:cstheme="majorHAnsi"/>
              </w:rPr>
              <w:t>addresses</w:t>
            </w:r>
            <w:r w:rsidRPr="00EE371F">
              <w:rPr>
                <w:rFonts w:asciiTheme="majorHAnsi" w:hAnsiTheme="majorHAnsi" w:cstheme="majorHAnsi"/>
              </w:rPr>
              <w:t xml:space="preserve">, at an age and stage appropriate level, </w:t>
            </w:r>
            <w:r w:rsidR="00C64C94" w:rsidRPr="00EE371F">
              <w:rPr>
                <w:rFonts w:asciiTheme="majorHAnsi" w:hAnsiTheme="majorHAnsi" w:cstheme="majorHAnsi"/>
              </w:rPr>
              <w:t>issues related to</w:t>
            </w:r>
            <w:r w:rsidR="00C66D2B" w:rsidRPr="00EE371F">
              <w:rPr>
                <w:rFonts w:asciiTheme="majorHAnsi" w:hAnsiTheme="majorHAnsi" w:cstheme="majorHAnsi"/>
              </w:rPr>
              <w:t xml:space="preserve"> social, religious and political issues</w:t>
            </w:r>
            <w:r w:rsidR="00ED4F8E" w:rsidRPr="00EE371F">
              <w:rPr>
                <w:rFonts w:asciiTheme="majorHAnsi" w:hAnsiTheme="majorHAnsi" w:cstheme="majorHAnsi"/>
              </w:rPr>
              <w:t>, including extremist ideologies around race, faith and gender</w:t>
            </w:r>
            <w:r w:rsidR="00A9242B" w:rsidRPr="00EE371F">
              <w:rPr>
                <w:rFonts w:asciiTheme="majorHAnsi" w:hAnsiTheme="majorHAnsi" w:cstheme="majorHAnsi"/>
              </w:rPr>
              <w:t xml:space="preserve">, </w:t>
            </w:r>
            <w:r w:rsidR="00BF757E" w:rsidRPr="00EE371F">
              <w:rPr>
                <w:rFonts w:asciiTheme="majorHAnsi" w:hAnsiTheme="majorHAnsi" w:cstheme="majorHAnsi"/>
              </w:rPr>
              <w:t>and how to debate and explore these issues safely with teachers</w:t>
            </w:r>
            <w:r w:rsidR="007D34D3" w:rsidRPr="00EE371F">
              <w:rPr>
                <w:rFonts w:asciiTheme="majorHAnsi" w:hAnsiTheme="majorHAnsi" w:cstheme="majorHAnsi"/>
              </w:rPr>
              <w:t xml:space="preserve"> in school</w:t>
            </w:r>
            <w:r w:rsidR="002713E0" w:rsidRPr="00EE371F">
              <w:rPr>
                <w:rFonts w:asciiTheme="majorHAnsi" w:hAnsiTheme="majorHAnsi" w:cstheme="majorHAnsi"/>
              </w:rPr>
              <w:t>, using resources such as</w:t>
            </w:r>
            <w:r w:rsidR="00F9371D" w:rsidRPr="00EE371F">
              <w:rPr>
                <w:rFonts w:asciiTheme="majorHAnsi" w:hAnsiTheme="majorHAnsi" w:cstheme="majorHAnsi"/>
              </w:rPr>
              <w:t xml:space="preserve"> ‘Educate Against Hate’ </w:t>
            </w:r>
            <w:r w:rsidR="0014664A" w:rsidRPr="00EE371F">
              <w:rPr>
                <w:rFonts w:asciiTheme="majorHAnsi" w:hAnsiTheme="majorHAnsi" w:cstheme="majorHAnsi"/>
              </w:rPr>
              <w:t xml:space="preserve"> </w:t>
            </w:r>
            <w:hyperlink r:id="rId20" w:history="1">
              <w:r w:rsidR="0014664A" w:rsidRPr="00EE371F">
                <w:rPr>
                  <w:rStyle w:val="Hyperlink"/>
                  <w:rFonts w:asciiTheme="majorHAnsi" w:hAnsiTheme="majorHAnsi" w:cstheme="majorHAnsi"/>
                </w:rPr>
                <w:t>https://www.educateagainsthate.com/</w:t>
              </w:r>
            </w:hyperlink>
            <w:r w:rsidR="00861883">
              <w:rPr>
                <w:rFonts w:asciiTheme="majorHAnsi" w:hAnsiTheme="majorHAnsi" w:cstheme="majorHAnsi"/>
              </w:rPr>
              <w:t xml:space="preserve"> and safe online materials.</w:t>
            </w:r>
          </w:p>
          <w:p w14:paraId="1F5EFD11" w14:textId="77777777" w:rsidR="0014664A" w:rsidRPr="00EE371F" w:rsidRDefault="0014664A" w:rsidP="00FA386C">
            <w:pPr>
              <w:pStyle w:val="ListBullet"/>
              <w:numPr>
                <w:ilvl w:val="0"/>
                <w:numId w:val="0"/>
              </w:numPr>
              <w:ind w:left="284"/>
              <w:rPr>
                <w:rFonts w:asciiTheme="majorHAnsi" w:hAnsiTheme="majorHAnsi" w:cstheme="majorHAnsi"/>
              </w:rPr>
            </w:pPr>
          </w:p>
          <w:p w14:paraId="2C5162D9" w14:textId="77777777" w:rsidR="007D34D3" w:rsidRPr="00EE371F" w:rsidRDefault="007D34D3" w:rsidP="00FA386C">
            <w:pPr>
              <w:pStyle w:val="ListBullet"/>
              <w:numPr>
                <w:ilvl w:val="0"/>
                <w:numId w:val="0"/>
              </w:numPr>
              <w:ind w:left="284"/>
              <w:rPr>
                <w:rFonts w:asciiTheme="majorHAnsi" w:hAnsiTheme="majorHAnsi" w:cstheme="majorHAnsi"/>
              </w:rPr>
            </w:pPr>
          </w:p>
          <w:p w14:paraId="7A440410" w14:textId="5068ED8B" w:rsidR="00C66D2B" w:rsidRPr="00EE371F" w:rsidRDefault="007D34D3"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school’s RSHE and PSHE curriculum specifically </w:t>
            </w:r>
            <w:r w:rsidR="00CD24D9" w:rsidRPr="00EE371F">
              <w:rPr>
                <w:rFonts w:asciiTheme="majorHAnsi" w:hAnsiTheme="majorHAnsi" w:cstheme="majorHAnsi"/>
              </w:rPr>
              <w:t>address</w:t>
            </w:r>
            <w:r w:rsidRPr="00EE371F">
              <w:rPr>
                <w:rFonts w:asciiTheme="majorHAnsi" w:hAnsiTheme="majorHAnsi" w:cstheme="majorHAnsi"/>
              </w:rPr>
              <w:t xml:space="preserve"> </w:t>
            </w:r>
            <w:r w:rsidR="002431FE" w:rsidRPr="00EE371F">
              <w:rPr>
                <w:rFonts w:asciiTheme="majorHAnsi" w:hAnsiTheme="majorHAnsi" w:cstheme="majorHAnsi"/>
              </w:rPr>
              <w:t xml:space="preserve">Diversity, Equality and Inclusion (DEI) not only in </w:t>
            </w:r>
            <w:r w:rsidR="31950AC4" w:rsidRPr="00EE371F">
              <w:rPr>
                <w:rFonts w:asciiTheme="majorHAnsi" w:hAnsiTheme="majorHAnsi" w:cstheme="majorHAnsi"/>
              </w:rPr>
              <w:t>multi-cultural</w:t>
            </w:r>
            <w:r w:rsidR="002431FE" w:rsidRPr="00EE371F">
              <w:rPr>
                <w:rFonts w:asciiTheme="majorHAnsi" w:hAnsiTheme="majorHAnsi" w:cstheme="majorHAnsi"/>
              </w:rPr>
              <w:t xml:space="preserve"> Britain, but the wider world.</w:t>
            </w:r>
          </w:p>
          <w:p w14:paraId="67CEE3AF" w14:textId="77777777" w:rsidR="00F87907" w:rsidRPr="00EE371F" w:rsidRDefault="00F87907" w:rsidP="00FA386C">
            <w:pPr>
              <w:pStyle w:val="ListBullet"/>
              <w:numPr>
                <w:ilvl w:val="0"/>
                <w:numId w:val="0"/>
              </w:numPr>
              <w:ind w:left="284"/>
              <w:rPr>
                <w:rFonts w:asciiTheme="majorHAnsi" w:hAnsiTheme="majorHAnsi" w:cstheme="majorHAnsi"/>
              </w:rPr>
            </w:pPr>
          </w:p>
          <w:p w14:paraId="6C65EFFA" w14:textId="64ACE715" w:rsidR="00F87907" w:rsidRPr="00EE371F" w:rsidRDefault="00F87907" w:rsidP="00FA386C">
            <w:pPr>
              <w:pStyle w:val="ListBullet"/>
              <w:numPr>
                <w:ilvl w:val="0"/>
                <w:numId w:val="0"/>
              </w:numPr>
              <w:ind w:left="284"/>
              <w:rPr>
                <w:rFonts w:asciiTheme="majorHAnsi" w:hAnsiTheme="majorHAnsi" w:cstheme="majorHAnsi"/>
              </w:rPr>
            </w:pPr>
          </w:p>
        </w:tc>
        <w:tc>
          <w:tcPr>
            <w:tcW w:w="2133" w:type="dxa"/>
          </w:tcPr>
          <w:p w14:paraId="3A28CA40" w14:textId="62F5DFA2" w:rsidR="00B01F42" w:rsidRPr="00EE371F" w:rsidRDefault="00E5099A"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The Prevent Lead, in conjunction with RSHE and PSHE </w:t>
            </w:r>
            <w:r w:rsidR="00B01F42" w:rsidRPr="00EE371F">
              <w:rPr>
                <w:rFonts w:asciiTheme="majorHAnsi" w:hAnsiTheme="majorHAnsi" w:cstheme="majorHAnsi"/>
              </w:rPr>
              <w:t>Leads, reviews the curriculum annually to ensure local context, in school issues</w:t>
            </w:r>
            <w:r w:rsidR="00D32FB7" w:rsidRPr="00EE371F">
              <w:rPr>
                <w:rFonts w:asciiTheme="majorHAnsi" w:hAnsiTheme="majorHAnsi" w:cstheme="majorHAnsi"/>
              </w:rPr>
              <w:t>,</w:t>
            </w:r>
            <w:r w:rsidR="00B01F42" w:rsidRPr="00EE371F">
              <w:rPr>
                <w:rFonts w:asciiTheme="majorHAnsi" w:hAnsiTheme="majorHAnsi" w:cstheme="majorHAnsi"/>
              </w:rPr>
              <w:t xml:space="preserve"> as well as the national issues are addressed within the curriculum.</w:t>
            </w:r>
            <w:r w:rsidR="00B67CD6" w:rsidRPr="00EE371F">
              <w:rPr>
                <w:rFonts w:asciiTheme="majorHAnsi" w:hAnsiTheme="majorHAnsi" w:cstheme="majorHAnsi"/>
              </w:rPr>
              <w:t xml:space="preserve"> This should be done in tandem with the Trust Education Team.</w:t>
            </w:r>
          </w:p>
          <w:p w14:paraId="42AA7C19" w14:textId="77777777" w:rsidR="00B01F42" w:rsidRPr="00EE371F" w:rsidRDefault="00B01F42" w:rsidP="00FA386C">
            <w:pPr>
              <w:pStyle w:val="ListBullet"/>
              <w:numPr>
                <w:ilvl w:val="0"/>
                <w:numId w:val="0"/>
              </w:numPr>
              <w:ind w:left="284"/>
              <w:rPr>
                <w:rFonts w:asciiTheme="majorHAnsi" w:hAnsiTheme="majorHAnsi" w:cstheme="majorHAnsi"/>
              </w:rPr>
            </w:pPr>
          </w:p>
          <w:p w14:paraId="1DB434E5" w14:textId="28B5DA93" w:rsidR="00B01F42" w:rsidRPr="00EE371F" w:rsidRDefault="00B01F42"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Parents and Carers are provided with opportunities to engage with the curriculum </w:t>
            </w:r>
            <w:r w:rsidR="00B67CD6" w:rsidRPr="00EE371F">
              <w:rPr>
                <w:rFonts w:asciiTheme="majorHAnsi" w:hAnsiTheme="majorHAnsi" w:cstheme="majorHAnsi"/>
              </w:rPr>
              <w:t>and the issues facing pupils, via school workshops and individual support where necessary.</w:t>
            </w:r>
          </w:p>
        </w:tc>
        <w:tc>
          <w:tcPr>
            <w:tcW w:w="1487" w:type="dxa"/>
          </w:tcPr>
          <w:p w14:paraId="6D4A808A" w14:textId="77777777" w:rsidR="00916001" w:rsidRPr="00EE371F" w:rsidRDefault="00B67CD6" w:rsidP="00FA386C">
            <w:pPr>
              <w:pStyle w:val="ListBullet"/>
              <w:numPr>
                <w:ilvl w:val="0"/>
                <w:numId w:val="0"/>
              </w:numPr>
              <w:ind w:left="284"/>
              <w:rPr>
                <w:rFonts w:asciiTheme="majorHAnsi" w:hAnsiTheme="majorHAnsi" w:cstheme="majorHAnsi"/>
              </w:rPr>
            </w:pPr>
            <w:proofErr w:type="gramStart"/>
            <w:r w:rsidRPr="00EE371F">
              <w:rPr>
                <w:rFonts w:asciiTheme="majorHAnsi" w:hAnsiTheme="majorHAnsi" w:cstheme="majorHAnsi"/>
              </w:rPr>
              <w:t>Prevent</w:t>
            </w:r>
            <w:proofErr w:type="gramEnd"/>
            <w:r w:rsidRPr="00EE371F">
              <w:rPr>
                <w:rFonts w:asciiTheme="majorHAnsi" w:hAnsiTheme="majorHAnsi" w:cstheme="majorHAnsi"/>
              </w:rPr>
              <w:t xml:space="preserve"> Lead</w:t>
            </w:r>
          </w:p>
          <w:p w14:paraId="4375E3FD" w14:textId="77777777" w:rsidR="00B67CD6" w:rsidRPr="00EE371F" w:rsidRDefault="00B67CD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RSHE Lead</w:t>
            </w:r>
          </w:p>
          <w:p w14:paraId="255DFE66" w14:textId="7DF06C9A" w:rsidR="00B67CD6" w:rsidRPr="00EE371F" w:rsidRDefault="00B67CD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PSHE Lead</w:t>
            </w:r>
          </w:p>
        </w:tc>
        <w:tc>
          <w:tcPr>
            <w:tcW w:w="1673" w:type="dxa"/>
          </w:tcPr>
          <w:p w14:paraId="2D3E6A37" w14:textId="21B1BFE1" w:rsidR="00916001" w:rsidRPr="00EE371F" w:rsidRDefault="00A652ED" w:rsidP="00FA386C">
            <w:pPr>
              <w:pStyle w:val="ListBullet"/>
              <w:numPr>
                <w:ilvl w:val="0"/>
                <w:numId w:val="0"/>
              </w:numPr>
              <w:ind w:left="284"/>
              <w:rPr>
                <w:rFonts w:asciiTheme="majorHAnsi" w:hAnsiTheme="majorHAnsi" w:cstheme="majorHAnsi"/>
              </w:rPr>
            </w:pPr>
            <w:r>
              <w:rPr>
                <w:rFonts w:asciiTheme="majorHAnsi" w:hAnsiTheme="majorHAnsi" w:cstheme="majorHAnsi"/>
              </w:rPr>
              <w:t>HT</w:t>
            </w:r>
          </w:p>
          <w:p w14:paraId="5DCBAEBA" w14:textId="77777777" w:rsidR="00B67CD6" w:rsidRPr="00EE371F" w:rsidRDefault="00B67CD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21F5544A" w14:textId="64E8B629" w:rsidR="00B67CD6" w:rsidRPr="00EE371F" w:rsidRDefault="00B67CD6"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Trust Education Team</w:t>
            </w:r>
          </w:p>
        </w:tc>
      </w:tr>
    </w:tbl>
    <w:p w14:paraId="5CDAB628" w14:textId="77777777" w:rsidR="00314AA3" w:rsidRDefault="00314AA3">
      <w:r>
        <w:br w:type="page"/>
      </w:r>
    </w:p>
    <w:tbl>
      <w:tblPr>
        <w:tblStyle w:val="TableGrid"/>
        <w:tblW w:w="0" w:type="auto"/>
        <w:tblInd w:w="-856" w:type="dxa"/>
        <w:tblLook w:val="04A0" w:firstRow="1" w:lastRow="0" w:firstColumn="1" w:lastColumn="0" w:noHBand="0" w:noVBand="1"/>
      </w:tblPr>
      <w:tblGrid>
        <w:gridCol w:w="2633"/>
        <w:gridCol w:w="5514"/>
        <w:gridCol w:w="2133"/>
        <w:gridCol w:w="1487"/>
        <w:gridCol w:w="1673"/>
      </w:tblGrid>
      <w:tr w:rsidR="00146B1A" w:rsidRPr="00EE371F" w14:paraId="5F66018A" w14:textId="77777777" w:rsidTr="00FA386C">
        <w:tc>
          <w:tcPr>
            <w:tcW w:w="2633" w:type="dxa"/>
          </w:tcPr>
          <w:p w14:paraId="742C39BD" w14:textId="2402B9CF" w:rsidR="00916001" w:rsidRPr="00EE371F" w:rsidRDefault="003B769E" w:rsidP="00FA386C">
            <w:pPr>
              <w:pStyle w:val="ListBullet"/>
              <w:numPr>
                <w:ilvl w:val="0"/>
                <w:numId w:val="0"/>
              </w:numPr>
              <w:ind w:left="284"/>
              <w:rPr>
                <w:rFonts w:asciiTheme="majorHAnsi" w:hAnsiTheme="majorHAnsi" w:cstheme="majorHAnsi"/>
                <w:b/>
                <w:bCs/>
              </w:rPr>
            </w:pPr>
            <w:r w:rsidRPr="00EE371F">
              <w:rPr>
                <w:rFonts w:asciiTheme="majorHAnsi" w:hAnsiTheme="majorHAnsi" w:cstheme="majorHAnsi"/>
                <w:b/>
                <w:bCs/>
              </w:rPr>
              <w:lastRenderedPageBreak/>
              <w:t>Keep pupils safe from, and know how to identify, permissive online environments.</w:t>
            </w:r>
          </w:p>
        </w:tc>
        <w:tc>
          <w:tcPr>
            <w:tcW w:w="5514" w:type="dxa"/>
          </w:tcPr>
          <w:p w14:paraId="7AF6F63E" w14:textId="69FF0674" w:rsidR="006A36A4" w:rsidRPr="00EE371F" w:rsidRDefault="006A36A4"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 xml:space="preserve">In conjunction with the school’s RSHE and PSHE curriculum, the school’s Computing curriculum </w:t>
            </w:r>
            <w:r w:rsidR="00241012" w:rsidRPr="00EE371F">
              <w:rPr>
                <w:rFonts w:asciiTheme="majorHAnsi" w:hAnsiTheme="majorHAnsi" w:cstheme="majorHAnsi"/>
              </w:rPr>
              <w:t xml:space="preserve">and E Safety policy, </w:t>
            </w:r>
            <w:r w:rsidRPr="00EE371F">
              <w:rPr>
                <w:rFonts w:asciiTheme="majorHAnsi" w:hAnsiTheme="majorHAnsi" w:cstheme="majorHAnsi"/>
              </w:rPr>
              <w:t>specifically addresses, at an age and stage appropriate level, how pupils can keep themselves online by i</w:t>
            </w:r>
            <w:r w:rsidR="00887B3C" w:rsidRPr="00EE371F">
              <w:rPr>
                <w:rFonts w:asciiTheme="majorHAnsi" w:hAnsiTheme="majorHAnsi" w:cstheme="majorHAnsi"/>
              </w:rPr>
              <w:t xml:space="preserve">dentifying environments that offer a distorted and harmful view of </w:t>
            </w:r>
            <w:proofErr w:type="gramStart"/>
            <w:r w:rsidR="00887B3C" w:rsidRPr="00EE371F">
              <w:rPr>
                <w:rFonts w:asciiTheme="majorHAnsi" w:hAnsiTheme="majorHAnsi" w:cstheme="majorHAnsi"/>
              </w:rPr>
              <w:t>particular groups</w:t>
            </w:r>
            <w:proofErr w:type="gramEnd"/>
            <w:r w:rsidR="00887B3C" w:rsidRPr="00EE371F">
              <w:rPr>
                <w:rFonts w:asciiTheme="majorHAnsi" w:hAnsiTheme="majorHAnsi" w:cstheme="majorHAnsi"/>
              </w:rPr>
              <w:t xml:space="preserve">, </w:t>
            </w:r>
            <w:r w:rsidR="004C7976" w:rsidRPr="00EE371F">
              <w:rPr>
                <w:rFonts w:asciiTheme="majorHAnsi" w:hAnsiTheme="majorHAnsi" w:cstheme="majorHAnsi"/>
              </w:rPr>
              <w:t>advocating violent or non-violent extremist views.</w:t>
            </w:r>
          </w:p>
          <w:p w14:paraId="565C95E7" w14:textId="77777777" w:rsidR="004C7976" w:rsidRPr="00EE371F" w:rsidRDefault="004C7976" w:rsidP="00FA386C">
            <w:pPr>
              <w:pStyle w:val="ListBullet"/>
              <w:numPr>
                <w:ilvl w:val="0"/>
                <w:numId w:val="0"/>
              </w:numPr>
              <w:ind w:left="284"/>
              <w:rPr>
                <w:rFonts w:asciiTheme="majorHAnsi" w:hAnsiTheme="majorHAnsi" w:cstheme="majorHAnsi"/>
              </w:rPr>
            </w:pPr>
          </w:p>
          <w:p w14:paraId="5DDD7874" w14:textId="5829F867" w:rsidR="004C7976" w:rsidRPr="00EE371F" w:rsidRDefault="004C7976" w:rsidP="00FA386C">
            <w:pPr>
              <w:pStyle w:val="ListBullet"/>
              <w:numPr>
                <w:ilvl w:val="0"/>
                <w:numId w:val="0"/>
              </w:numPr>
              <w:ind w:left="284"/>
              <w:rPr>
                <w:rFonts w:asciiTheme="majorHAnsi" w:hAnsiTheme="majorHAnsi" w:cstheme="majorHAnsi"/>
                <w:color w:val="FF0000"/>
              </w:rPr>
            </w:pPr>
            <w:r w:rsidRPr="00EE371F">
              <w:rPr>
                <w:rFonts w:asciiTheme="majorHAnsi" w:hAnsiTheme="majorHAnsi" w:cstheme="majorHAnsi"/>
              </w:rPr>
              <w:t>The school</w:t>
            </w:r>
            <w:r w:rsidR="00241012" w:rsidRPr="00EE371F">
              <w:rPr>
                <w:rFonts w:asciiTheme="majorHAnsi" w:hAnsiTheme="majorHAnsi" w:cstheme="majorHAnsi"/>
              </w:rPr>
              <w:t xml:space="preserve"> addresses gaming, in particular, the chat functions of such spaces, and how these are used by extremist </w:t>
            </w:r>
            <w:proofErr w:type="spellStart"/>
            <w:r w:rsidR="00241012" w:rsidRPr="00EE371F">
              <w:rPr>
                <w:rFonts w:asciiTheme="majorHAnsi" w:hAnsiTheme="majorHAnsi" w:cstheme="majorHAnsi"/>
              </w:rPr>
              <w:t>organisations</w:t>
            </w:r>
            <w:proofErr w:type="spellEnd"/>
            <w:r w:rsidR="00241012" w:rsidRPr="00EE371F">
              <w:rPr>
                <w:rFonts w:asciiTheme="majorHAnsi" w:hAnsiTheme="majorHAnsi" w:cstheme="majorHAnsi"/>
              </w:rPr>
              <w:t xml:space="preserve"> and </w:t>
            </w:r>
            <w:r w:rsidR="4DB4E2C5" w:rsidRPr="00EE371F">
              <w:rPr>
                <w:rFonts w:asciiTheme="majorHAnsi" w:hAnsiTheme="majorHAnsi" w:cstheme="majorHAnsi"/>
              </w:rPr>
              <w:t>individuals</w:t>
            </w:r>
            <w:r w:rsidR="00F307BC" w:rsidRPr="00EE371F">
              <w:rPr>
                <w:rFonts w:asciiTheme="majorHAnsi" w:hAnsiTheme="majorHAnsi" w:cstheme="majorHAnsi"/>
              </w:rPr>
              <w:t xml:space="preserve"> to </w:t>
            </w:r>
            <w:proofErr w:type="spellStart"/>
            <w:r w:rsidR="00491B87" w:rsidRPr="00EE371F">
              <w:rPr>
                <w:rFonts w:asciiTheme="majorHAnsi" w:hAnsiTheme="majorHAnsi" w:cstheme="majorHAnsi"/>
              </w:rPr>
              <w:t>radicalise</w:t>
            </w:r>
            <w:proofErr w:type="spellEnd"/>
            <w:r w:rsidR="00F307BC" w:rsidRPr="00EE371F">
              <w:rPr>
                <w:rFonts w:asciiTheme="majorHAnsi" w:hAnsiTheme="majorHAnsi" w:cstheme="majorHAnsi"/>
              </w:rPr>
              <w:t xml:space="preserve"> young people into extremist views and harmful </w:t>
            </w:r>
            <w:proofErr w:type="spellStart"/>
            <w:r w:rsidR="00F307BC" w:rsidRPr="00EE371F">
              <w:rPr>
                <w:rFonts w:asciiTheme="majorHAnsi" w:hAnsiTheme="majorHAnsi" w:cstheme="majorHAnsi"/>
              </w:rPr>
              <w:t>behaviours</w:t>
            </w:r>
            <w:proofErr w:type="spellEnd"/>
            <w:r w:rsidR="00F307BC" w:rsidRPr="00EE371F">
              <w:rPr>
                <w:rFonts w:asciiTheme="majorHAnsi" w:hAnsiTheme="majorHAnsi" w:cstheme="majorHAnsi"/>
              </w:rPr>
              <w:t>.</w:t>
            </w:r>
            <w:r w:rsidR="00E5099A" w:rsidRPr="00EE371F">
              <w:rPr>
                <w:rFonts w:asciiTheme="majorHAnsi" w:hAnsiTheme="majorHAnsi" w:cstheme="majorHAnsi"/>
              </w:rPr>
              <w:t xml:space="preserve"> </w:t>
            </w:r>
            <w:hyperlink r:id="rId21">
              <w:r w:rsidR="00E5099A" w:rsidRPr="00EE371F">
                <w:rPr>
                  <w:rStyle w:val="Hyperlink"/>
                  <w:rFonts w:asciiTheme="majorHAnsi" w:hAnsiTheme="majorHAnsi" w:cstheme="majorHAnsi"/>
                </w:rPr>
                <w:t>https://www.theguardian.com/politics/2025/jul/31/far-right-extremists-games-platforms-radicalise-teenagers-report</w:t>
              </w:r>
            </w:hyperlink>
          </w:p>
          <w:p w14:paraId="41D1FDBD" w14:textId="77777777" w:rsidR="00916001" w:rsidRPr="00EE371F" w:rsidRDefault="00916001" w:rsidP="00FA386C">
            <w:pPr>
              <w:pStyle w:val="ListBullet"/>
              <w:numPr>
                <w:ilvl w:val="0"/>
                <w:numId w:val="0"/>
              </w:numPr>
              <w:ind w:left="284"/>
              <w:rPr>
                <w:rFonts w:asciiTheme="majorHAnsi" w:hAnsiTheme="majorHAnsi" w:cstheme="majorHAnsi"/>
              </w:rPr>
            </w:pPr>
          </w:p>
          <w:p w14:paraId="5FB0084F" w14:textId="1486D5A9" w:rsidR="00E5099A" w:rsidRPr="00EE371F" w:rsidRDefault="00E5099A" w:rsidP="00FA386C">
            <w:pPr>
              <w:pStyle w:val="ListBullet"/>
              <w:numPr>
                <w:ilvl w:val="0"/>
                <w:numId w:val="0"/>
              </w:numPr>
              <w:ind w:left="284"/>
              <w:rPr>
                <w:rFonts w:asciiTheme="majorHAnsi" w:hAnsiTheme="majorHAnsi" w:cstheme="majorHAnsi"/>
              </w:rPr>
            </w:pPr>
          </w:p>
        </w:tc>
        <w:tc>
          <w:tcPr>
            <w:tcW w:w="2133" w:type="dxa"/>
          </w:tcPr>
          <w:p w14:paraId="630C6845" w14:textId="70C69CF6" w:rsidR="004769F0" w:rsidRPr="00EE371F" w:rsidRDefault="004769F0"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The Prevent Lead, in conjunction with the Computing Lead, reviews the curriculum annually to ensure local context, in school issues as well as the national issues are addressed within the curriculum. This should be done in tandem with the Trust Education Team.</w:t>
            </w:r>
          </w:p>
          <w:p w14:paraId="71983579" w14:textId="77777777" w:rsidR="004769F0" w:rsidRPr="00EE371F" w:rsidRDefault="004769F0" w:rsidP="00FA386C">
            <w:pPr>
              <w:pStyle w:val="ListBullet"/>
              <w:numPr>
                <w:ilvl w:val="0"/>
                <w:numId w:val="0"/>
              </w:numPr>
              <w:ind w:left="284"/>
              <w:rPr>
                <w:rFonts w:asciiTheme="majorHAnsi" w:hAnsiTheme="majorHAnsi" w:cstheme="majorHAnsi"/>
              </w:rPr>
            </w:pPr>
          </w:p>
          <w:p w14:paraId="2EC910F3" w14:textId="6190EF9E" w:rsidR="004769F0" w:rsidRPr="00EE371F" w:rsidRDefault="004769F0"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The Prevent Lead to be part of the review of the E Safety Policy</w:t>
            </w:r>
            <w:r w:rsidR="00F87907" w:rsidRPr="00EE371F">
              <w:rPr>
                <w:rFonts w:asciiTheme="majorHAnsi" w:hAnsiTheme="majorHAnsi" w:cstheme="majorHAnsi"/>
              </w:rPr>
              <w:t>.</w:t>
            </w:r>
          </w:p>
          <w:p w14:paraId="57BBC378" w14:textId="77777777" w:rsidR="00F87907" w:rsidRPr="00EE371F" w:rsidRDefault="00F87907" w:rsidP="00FA386C">
            <w:pPr>
              <w:pStyle w:val="ListBullet"/>
              <w:numPr>
                <w:ilvl w:val="0"/>
                <w:numId w:val="0"/>
              </w:numPr>
              <w:ind w:left="284"/>
              <w:rPr>
                <w:rFonts w:asciiTheme="majorHAnsi" w:hAnsiTheme="majorHAnsi" w:cstheme="majorHAnsi"/>
              </w:rPr>
            </w:pPr>
          </w:p>
          <w:p w14:paraId="7F3BBA41" w14:textId="4D8AF6BF" w:rsidR="00916001" w:rsidRPr="00EE371F" w:rsidRDefault="00F87907" w:rsidP="00314AA3">
            <w:pPr>
              <w:pStyle w:val="ListBullet"/>
              <w:numPr>
                <w:ilvl w:val="0"/>
                <w:numId w:val="0"/>
              </w:numPr>
              <w:ind w:left="284"/>
              <w:rPr>
                <w:rFonts w:asciiTheme="majorHAnsi" w:hAnsiTheme="majorHAnsi" w:cstheme="majorHAnsi"/>
              </w:rPr>
            </w:pPr>
            <w:r w:rsidRPr="00EE371F">
              <w:rPr>
                <w:rFonts w:asciiTheme="majorHAnsi" w:hAnsiTheme="majorHAnsi" w:cstheme="majorHAnsi"/>
              </w:rPr>
              <w:t>Parents and Carers are provided with opportunities to engage with the curriculum and the issues facing pupils, via school workshops and individual support where necessary.</w:t>
            </w:r>
          </w:p>
        </w:tc>
        <w:tc>
          <w:tcPr>
            <w:tcW w:w="1487" w:type="dxa"/>
          </w:tcPr>
          <w:p w14:paraId="26AE4A8B" w14:textId="77777777" w:rsidR="00916001" w:rsidRPr="00EE371F" w:rsidRDefault="00F87907" w:rsidP="00FA386C">
            <w:pPr>
              <w:pStyle w:val="ListBullet"/>
              <w:numPr>
                <w:ilvl w:val="0"/>
                <w:numId w:val="0"/>
              </w:numPr>
              <w:ind w:left="284"/>
              <w:rPr>
                <w:rFonts w:asciiTheme="majorHAnsi" w:hAnsiTheme="majorHAnsi" w:cstheme="majorHAnsi"/>
              </w:rPr>
            </w:pPr>
            <w:proofErr w:type="gramStart"/>
            <w:r w:rsidRPr="00EE371F">
              <w:rPr>
                <w:rFonts w:asciiTheme="majorHAnsi" w:hAnsiTheme="majorHAnsi" w:cstheme="majorHAnsi"/>
              </w:rPr>
              <w:t>Prevent</w:t>
            </w:r>
            <w:proofErr w:type="gramEnd"/>
            <w:r w:rsidRPr="00EE371F">
              <w:rPr>
                <w:rFonts w:asciiTheme="majorHAnsi" w:hAnsiTheme="majorHAnsi" w:cstheme="majorHAnsi"/>
              </w:rPr>
              <w:t xml:space="preserve"> Lead</w:t>
            </w:r>
          </w:p>
          <w:p w14:paraId="067AC5E3" w14:textId="77777777" w:rsidR="00F87907" w:rsidRPr="00EE371F" w:rsidRDefault="00F87907"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Computing Lead</w:t>
            </w:r>
          </w:p>
          <w:p w14:paraId="31653D9C" w14:textId="517BC125" w:rsidR="00F87907" w:rsidRPr="00EE371F" w:rsidRDefault="00F87907"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SLT (E safety policy)</w:t>
            </w:r>
          </w:p>
        </w:tc>
        <w:tc>
          <w:tcPr>
            <w:tcW w:w="1673" w:type="dxa"/>
          </w:tcPr>
          <w:p w14:paraId="05CF2DE3" w14:textId="5ECA0FD1" w:rsidR="00F87907" w:rsidRPr="00EE371F" w:rsidRDefault="00F87907" w:rsidP="00A652ED">
            <w:pPr>
              <w:pStyle w:val="ListBullet"/>
              <w:numPr>
                <w:ilvl w:val="0"/>
                <w:numId w:val="0"/>
              </w:numPr>
              <w:jc w:val="center"/>
              <w:rPr>
                <w:rFonts w:asciiTheme="majorHAnsi" w:hAnsiTheme="majorHAnsi" w:cstheme="majorHAnsi"/>
              </w:rPr>
            </w:pPr>
            <w:r w:rsidRPr="00EE371F">
              <w:rPr>
                <w:rFonts w:asciiTheme="majorHAnsi" w:hAnsiTheme="majorHAnsi" w:cstheme="majorHAnsi"/>
              </w:rPr>
              <w:t>HT (if not the Prevent Lead)</w:t>
            </w:r>
          </w:p>
          <w:p w14:paraId="782000D4" w14:textId="77777777" w:rsidR="00F87907" w:rsidRPr="00EE371F" w:rsidRDefault="00F87907"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SG Governor</w:t>
            </w:r>
          </w:p>
          <w:p w14:paraId="13F95607" w14:textId="7ECCBB06" w:rsidR="00916001" w:rsidRPr="00EE371F" w:rsidRDefault="00F87907" w:rsidP="00FA386C">
            <w:pPr>
              <w:pStyle w:val="ListBullet"/>
              <w:numPr>
                <w:ilvl w:val="0"/>
                <w:numId w:val="0"/>
              </w:numPr>
              <w:ind w:left="284"/>
              <w:rPr>
                <w:rFonts w:asciiTheme="majorHAnsi" w:hAnsiTheme="majorHAnsi" w:cstheme="majorHAnsi"/>
              </w:rPr>
            </w:pPr>
            <w:r w:rsidRPr="00EE371F">
              <w:rPr>
                <w:rFonts w:asciiTheme="majorHAnsi" w:hAnsiTheme="majorHAnsi" w:cstheme="majorHAnsi"/>
              </w:rPr>
              <w:t>Trust Education Team</w:t>
            </w:r>
          </w:p>
        </w:tc>
      </w:tr>
    </w:tbl>
    <w:p w14:paraId="42E6685F" w14:textId="77777777" w:rsidR="00B1107E" w:rsidRPr="00EE371F" w:rsidRDefault="00B1107E" w:rsidP="00FA386C">
      <w:pPr>
        <w:pStyle w:val="ListBullet"/>
        <w:numPr>
          <w:ilvl w:val="0"/>
          <w:numId w:val="0"/>
        </w:numPr>
        <w:ind w:left="284"/>
        <w:rPr>
          <w:rFonts w:asciiTheme="majorHAnsi" w:hAnsiTheme="majorHAnsi" w:cstheme="majorHAnsi"/>
          <w:b/>
          <w:bCs/>
        </w:rPr>
      </w:pPr>
    </w:p>
    <w:p w14:paraId="22F3CE4F" w14:textId="77777777" w:rsidR="0031335D" w:rsidRDefault="0031335D" w:rsidP="00FA386C">
      <w:pPr>
        <w:pStyle w:val="ListBullet"/>
        <w:numPr>
          <w:ilvl w:val="0"/>
          <w:numId w:val="0"/>
        </w:numPr>
        <w:ind w:left="284"/>
        <w:rPr>
          <w:rFonts w:asciiTheme="majorHAnsi" w:hAnsiTheme="majorHAnsi" w:cstheme="majorHAnsi"/>
          <w:b/>
          <w:bCs/>
        </w:rPr>
      </w:pPr>
    </w:p>
    <w:p w14:paraId="1BA27DD1" w14:textId="77777777" w:rsidR="0031335D" w:rsidRDefault="0031335D" w:rsidP="00FA386C">
      <w:pPr>
        <w:pStyle w:val="ListBullet"/>
        <w:numPr>
          <w:ilvl w:val="0"/>
          <w:numId w:val="0"/>
        </w:numPr>
        <w:ind w:left="284"/>
        <w:rPr>
          <w:rFonts w:asciiTheme="majorHAnsi" w:hAnsiTheme="majorHAnsi" w:cstheme="majorHAnsi"/>
          <w:b/>
          <w:bCs/>
        </w:rPr>
      </w:pPr>
    </w:p>
    <w:p w14:paraId="31E0D5B0" w14:textId="77777777" w:rsidR="0031335D" w:rsidRDefault="0031335D" w:rsidP="00FA386C">
      <w:pPr>
        <w:pStyle w:val="ListBullet"/>
        <w:numPr>
          <w:ilvl w:val="0"/>
          <w:numId w:val="0"/>
        </w:numPr>
        <w:ind w:left="284"/>
        <w:rPr>
          <w:rFonts w:asciiTheme="majorHAnsi" w:hAnsiTheme="majorHAnsi" w:cstheme="majorHAnsi"/>
          <w:b/>
          <w:bCs/>
        </w:rPr>
      </w:pPr>
    </w:p>
    <w:p w14:paraId="0A885061" w14:textId="77777777" w:rsidR="0031335D" w:rsidRDefault="0031335D" w:rsidP="00FA386C">
      <w:pPr>
        <w:pStyle w:val="ListBullet"/>
        <w:numPr>
          <w:ilvl w:val="0"/>
          <w:numId w:val="0"/>
        </w:numPr>
        <w:ind w:left="284"/>
        <w:rPr>
          <w:rFonts w:asciiTheme="majorHAnsi" w:hAnsiTheme="majorHAnsi" w:cstheme="majorHAnsi"/>
          <w:b/>
          <w:bCs/>
        </w:rPr>
      </w:pPr>
    </w:p>
    <w:p w14:paraId="176CC64F" w14:textId="7AAF480D" w:rsidR="00CB683B" w:rsidRPr="00EE371F" w:rsidRDefault="00CB683B" w:rsidP="00314AA3">
      <w:pPr>
        <w:pStyle w:val="ListBullet"/>
        <w:numPr>
          <w:ilvl w:val="0"/>
          <w:numId w:val="0"/>
        </w:numPr>
        <w:spacing w:line="360" w:lineRule="auto"/>
        <w:ind w:left="284"/>
        <w:rPr>
          <w:rFonts w:asciiTheme="majorHAnsi" w:hAnsiTheme="majorHAnsi" w:cstheme="majorBidi"/>
          <w:b/>
          <w:color w:val="FF0000"/>
        </w:rPr>
      </w:pPr>
      <w:r w:rsidRPr="5F9DEECD">
        <w:rPr>
          <w:rFonts w:asciiTheme="majorHAnsi" w:hAnsiTheme="majorHAnsi" w:cstheme="majorBidi"/>
          <w:b/>
        </w:rPr>
        <w:t xml:space="preserve">Local </w:t>
      </w:r>
      <w:r w:rsidR="00906DA6" w:rsidRPr="5F9DEECD">
        <w:rPr>
          <w:rFonts w:asciiTheme="majorHAnsi" w:hAnsiTheme="majorHAnsi" w:cstheme="majorBidi"/>
          <w:b/>
        </w:rPr>
        <w:t>partnership contacts:</w:t>
      </w:r>
      <w:r w:rsidR="00667323" w:rsidRPr="5F9DEECD">
        <w:rPr>
          <w:rFonts w:asciiTheme="majorHAnsi" w:hAnsiTheme="majorHAnsi" w:cstheme="majorBidi"/>
          <w:b/>
        </w:rPr>
        <w:t xml:space="preserve"> </w:t>
      </w:r>
    </w:p>
    <w:tbl>
      <w:tblPr>
        <w:tblStyle w:val="TableGrid"/>
        <w:tblW w:w="0" w:type="auto"/>
        <w:tblInd w:w="-856" w:type="dxa"/>
        <w:tblLook w:val="04A0" w:firstRow="1" w:lastRow="0" w:firstColumn="1" w:lastColumn="0" w:noHBand="0" w:noVBand="1"/>
      </w:tblPr>
      <w:tblGrid>
        <w:gridCol w:w="3828"/>
        <w:gridCol w:w="9978"/>
        <w:gridCol w:w="43"/>
      </w:tblGrid>
      <w:tr w:rsidR="0097453F" w:rsidRPr="00EE371F" w14:paraId="5333603B" w14:textId="77777777" w:rsidTr="00906DA6">
        <w:trPr>
          <w:gridAfter w:val="1"/>
          <w:wAfter w:w="43" w:type="dxa"/>
        </w:trPr>
        <w:tc>
          <w:tcPr>
            <w:tcW w:w="3828" w:type="dxa"/>
          </w:tcPr>
          <w:p w14:paraId="6775D6CC" w14:textId="2C3C8B52" w:rsidR="0097453F" w:rsidRPr="00EE371F" w:rsidRDefault="0097453F" w:rsidP="0097453F">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Local Authority Prevent Lead</w:t>
            </w:r>
          </w:p>
        </w:tc>
        <w:tc>
          <w:tcPr>
            <w:tcW w:w="9978" w:type="dxa"/>
          </w:tcPr>
          <w:p w14:paraId="2EBE3CE8" w14:textId="1FCAADE9" w:rsidR="0097453F" w:rsidRPr="00EE371F" w:rsidRDefault="00D74844" w:rsidP="0097453F">
            <w:pPr>
              <w:pStyle w:val="ListBullet"/>
              <w:numPr>
                <w:ilvl w:val="0"/>
                <w:numId w:val="0"/>
              </w:numPr>
              <w:spacing w:line="360" w:lineRule="auto"/>
              <w:ind w:left="284"/>
              <w:rPr>
                <w:rFonts w:asciiTheme="majorHAnsi" w:hAnsiTheme="majorHAnsi" w:cstheme="majorHAnsi"/>
                <w:b/>
                <w:bCs/>
              </w:rPr>
            </w:pPr>
            <w:hyperlink r:id="rId22" w:history="1">
              <w:r w:rsidRPr="00D74844">
                <w:rPr>
                  <w:rFonts w:ascii="Open Sans" w:hAnsi="Open Sans" w:cs="Open Sans"/>
                  <w:b/>
                  <w:bCs/>
                  <w:color w:val="0A58CA"/>
                  <w:sz w:val="21"/>
                  <w:szCs w:val="21"/>
                  <w:u w:val="single"/>
                  <w:shd w:val="clear" w:color="auto" w:fill="FFFFFF"/>
                </w:rPr>
                <w:t>nelprevent@nelincs.gov.uk</w:t>
              </w:r>
            </w:hyperlink>
            <w:r w:rsidRPr="00D74844">
              <w:rPr>
                <w:rFonts w:ascii="Open Sans" w:hAnsi="Open Sans" w:cs="Open Sans"/>
                <w:color w:val="212529"/>
                <w:sz w:val="21"/>
                <w:szCs w:val="21"/>
                <w:shd w:val="clear" w:color="auto" w:fill="FFFFFF"/>
              </w:rPr>
              <w:t> </w:t>
            </w:r>
          </w:p>
        </w:tc>
      </w:tr>
      <w:tr w:rsidR="0097453F" w:rsidRPr="00EE371F" w14:paraId="594A2B84" w14:textId="77777777" w:rsidTr="00906DA6">
        <w:trPr>
          <w:gridAfter w:val="1"/>
          <w:wAfter w:w="43" w:type="dxa"/>
        </w:trPr>
        <w:tc>
          <w:tcPr>
            <w:tcW w:w="3828" w:type="dxa"/>
          </w:tcPr>
          <w:p w14:paraId="74FF8A00" w14:textId="629740B9" w:rsidR="0097453F" w:rsidRPr="00EE371F" w:rsidRDefault="0097453F" w:rsidP="0097453F">
            <w:pPr>
              <w:pStyle w:val="ListBullet"/>
              <w:numPr>
                <w:ilvl w:val="0"/>
                <w:numId w:val="0"/>
              </w:numPr>
              <w:spacing w:line="360" w:lineRule="auto"/>
              <w:ind w:left="284"/>
              <w:rPr>
                <w:rFonts w:asciiTheme="majorHAnsi" w:hAnsiTheme="majorHAnsi" w:cstheme="majorHAnsi"/>
              </w:rPr>
            </w:pPr>
            <w:proofErr w:type="spellStart"/>
            <w:r w:rsidRPr="00EE371F">
              <w:rPr>
                <w:rFonts w:asciiTheme="majorHAnsi" w:hAnsiTheme="majorHAnsi" w:cstheme="majorHAnsi"/>
              </w:rPr>
              <w:t>Dfe</w:t>
            </w:r>
            <w:proofErr w:type="spellEnd"/>
            <w:r w:rsidRPr="00EE371F">
              <w:rPr>
                <w:rFonts w:asciiTheme="majorHAnsi" w:hAnsiTheme="majorHAnsi" w:cstheme="majorHAnsi"/>
              </w:rPr>
              <w:t xml:space="preserve"> Regional Prevent Coordinator</w:t>
            </w:r>
          </w:p>
        </w:tc>
        <w:tc>
          <w:tcPr>
            <w:tcW w:w="9978" w:type="dxa"/>
          </w:tcPr>
          <w:p w14:paraId="0A5E28A6" w14:textId="77777777" w:rsidR="0097453F" w:rsidRPr="00EE371F" w:rsidRDefault="0097453F" w:rsidP="0097453F">
            <w:pPr>
              <w:pStyle w:val="ListBullet"/>
              <w:numPr>
                <w:ilvl w:val="0"/>
                <w:numId w:val="0"/>
              </w:numPr>
              <w:spacing w:line="360" w:lineRule="auto"/>
              <w:ind w:left="284"/>
              <w:rPr>
                <w:rFonts w:asciiTheme="majorHAnsi" w:hAnsiTheme="majorHAnsi" w:cstheme="majorHAnsi"/>
                <w:b/>
                <w:bCs/>
              </w:rPr>
            </w:pPr>
          </w:p>
        </w:tc>
      </w:tr>
      <w:tr w:rsidR="0097453F" w:rsidRPr="00EE371F" w14:paraId="74C5D116" w14:textId="77777777" w:rsidTr="00906DA6">
        <w:trPr>
          <w:gridAfter w:val="1"/>
          <w:wAfter w:w="43" w:type="dxa"/>
        </w:trPr>
        <w:tc>
          <w:tcPr>
            <w:tcW w:w="3828" w:type="dxa"/>
          </w:tcPr>
          <w:p w14:paraId="0D743E2C" w14:textId="3B1F652F" w:rsidR="0097453F" w:rsidRPr="00EE371F" w:rsidRDefault="0097453F" w:rsidP="0097453F">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Local Authority Children’s Services</w:t>
            </w:r>
          </w:p>
        </w:tc>
        <w:tc>
          <w:tcPr>
            <w:tcW w:w="9978" w:type="dxa"/>
          </w:tcPr>
          <w:p w14:paraId="3F81E1F2" w14:textId="4D3D13DD" w:rsidR="0097453F" w:rsidRPr="00EE371F" w:rsidRDefault="0097453F" w:rsidP="0097453F">
            <w:pPr>
              <w:pStyle w:val="ListBullet"/>
              <w:spacing w:line="360" w:lineRule="auto"/>
              <w:ind w:left="284"/>
            </w:pPr>
            <w:hyperlink r:id="rId23">
              <w:r w:rsidRPr="5F9DEECD">
                <w:rPr>
                  <w:rStyle w:val="Hyperlink"/>
                  <w:rFonts w:ascii="Segoe UI" w:eastAsia="Segoe UI" w:hAnsi="Segoe UI" w:cs="Segoe UI"/>
                  <w:b/>
                  <w:bCs/>
                  <w:color w:val="006CDE"/>
                  <w:sz w:val="30"/>
                  <w:szCs w:val="30"/>
                </w:rPr>
                <w:t>01472 326292</w:t>
              </w:r>
            </w:hyperlink>
            <w:r w:rsidRPr="5F9DEECD">
              <w:rPr>
                <w:rFonts w:ascii="Segoe UI" w:eastAsia="Segoe UI" w:hAnsi="Segoe UI" w:cs="Segoe UI"/>
                <w:color w:val="000000" w:themeColor="text1"/>
                <w:sz w:val="30"/>
                <w:szCs w:val="30"/>
              </w:rPr>
              <w:t xml:space="preserve"> (option 2)</w:t>
            </w:r>
          </w:p>
        </w:tc>
      </w:tr>
      <w:tr w:rsidR="0097453F" w:rsidRPr="00EE371F" w14:paraId="6092BF15" w14:textId="77777777" w:rsidTr="00906DA6">
        <w:trPr>
          <w:gridAfter w:val="1"/>
          <w:wAfter w:w="43" w:type="dxa"/>
        </w:trPr>
        <w:tc>
          <w:tcPr>
            <w:tcW w:w="3828" w:type="dxa"/>
          </w:tcPr>
          <w:p w14:paraId="63F32077" w14:textId="7AC66C74" w:rsidR="0097453F" w:rsidRPr="00EE371F" w:rsidRDefault="0097453F" w:rsidP="0097453F">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Safeguarding Children Partnership</w:t>
            </w:r>
          </w:p>
        </w:tc>
        <w:tc>
          <w:tcPr>
            <w:tcW w:w="9978" w:type="dxa"/>
          </w:tcPr>
          <w:p w14:paraId="01316F98" w14:textId="5DB97EF5" w:rsidR="0097453F" w:rsidRPr="00EE371F" w:rsidRDefault="0097453F" w:rsidP="0097453F">
            <w:pPr>
              <w:pStyle w:val="ListBullet"/>
              <w:numPr>
                <w:ilvl w:val="0"/>
                <w:numId w:val="0"/>
              </w:numPr>
              <w:spacing w:line="360" w:lineRule="auto"/>
              <w:ind w:left="284"/>
              <w:rPr>
                <w:rFonts w:asciiTheme="majorHAnsi" w:hAnsiTheme="majorHAnsi" w:cstheme="majorHAnsi"/>
                <w:b/>
                <w:bCs/>
              </w:rPr>
            </w:pPr>
            <w:hyperlink r:id="rId24">
              <w:r w:rsidRPr="5F9DEECD">
                <w:rPr>
                  <w:rStyle w:val="Hyperlink"/>
                  <w:rFonts w:ascii="Segoe UI" w:eastAsia="Segoe UI" w:hAnsi="Segoe UI" w:cs="Segoe UI"/>
                  <w:b/>
                  <w:bCs/>
                  <w:color w:val="006CDE"/>
                  <w:sz w:val="30"/>
                  <w:szCs w:val="30"/>
                </w:rPr>
                <w:t>01472 326292</w:t>
              </w:r>
            </w:hyperlink>
            <w:r w:rsidRPr="5F9DEECD">
              <w:rPr>
                <w:rFonts w:ascii="Segoe UI" w:eastAsia="Segoe UI" w:hAnsi="Segoe UI" w:cs="Segoe UI"/>
                <w:color w:val="000000" w:themeColor="text1"/>
                <w:sz w:val="30"/>
                <w:szCs w:val="30"/>
              </w:rPr>
              <w:t xml:space="preserve"> (option 2)</w:t>
            </w:r>
          </w:p>
        </w:tc>
      </w:tr>
      <w:tr w:rsidR="0097453F" w:rsidRPr="00EE371F" w14:paraId="4A0B04D3" w14:textId="77777777" w:rsidTr="00906DA6">
        <w:trPr>
          <w:gridAfter w:val="1"/>
          <w:wAfter w:w="43" w:type="dxa"/>
        </w:trPr>
        <w:tc>
          <w:tcPr>
            <w:tcW w:w="3828" w:type="dxa"/>
          </w:tcPr>
          <w:p w14:paraId="78B9708D" w14:textId="156FB669" w:rsidR="0097453F" w:rsidRPr="00EE371F" w:rsidRDefault="0097453F" w:rsidP="0097453F">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Local Policing Team</w:t>
            </w:r>
          </w:p>
        </w:tc>
        <w:tc>
          <w:tcPr>
            <w:tcW w:w="9978" w:type="dxa"/>
          </w:tcPr>
          <w:p w14:paraId="7D1FDA6A" w14:textId="08005570" w:rsidR="0097453F" w:rsidRPr="00EE371F" w:rsidRDefault="0097453F" w:rsidP="0097453F">
            <w:pPr>
              <w:pStyle w:val="ListBullet"/>
              <w:numPr>
                <w:ilvl w:val="0"/>
                <w:numId w:val="0"/>
              </w:numPr>
              <w:spacing w:line="360" w:lineRule="auto"/>
              <w:ind w:left="284"/>
              <w:rPr>
                <w:rFonts w:asciiTheme="majorHAnsi" w:hAnsiTheme="majorHAnsi" w:cstheme="majorHAnsi"/>
                <w:b/>
                <w:bCs/>
              </w:rPr>
            </w:pPr>
          </w:p>
        </w:tc>
      </w:tr>
      <w:tr w:rsidR="0097453F" w:rsidRPr="00EE371F" w14:paraId="3DA8D20F" w14:textId="77777777" w:rsidTr="0097453F">
        <w:tc>
          <w:tcPr>
            <w:tcW w:w="13849" w:type="dxa"/>
            <w:gridSpan w:val="3"/>
          </w:tcPr>
          <w:p w14:paraId="564F5CD2" w14:textId="77777777" w:rsidR="0097453F" w:rsidRPr="00EE371F" w:rsidRDefault="0097453F" w:rsidP="0097453F">
            <w:pPr>
              <w:pStyle w:val="ListBullet"/>
              <w:numPr>
                <w:ilvl w:val="0"/>
                <w:numId w:val="0"/>
              </w:numPr>
              <w:spacing w:line="360" w:lineRule="auto"/>
              <w:ind w:left="284"/>
              <w:rPr>
                <w:rFonts w:asciiTheme="majorHAnsi" w:hAnsiTheme="majorHAnsi" w:cstheme="majorHAnsi"/>
                <w:b/>
                <w:bCs/>
              </w:rPr>
            </w:pPr>
          </w:p>
        </w:tc>
      </w:tr>
    </w:tbl>
    <w:p w14:paraId="22B6D06D" w14:textId="77777777" w:rsidR="007B6D0C" w:rsidRPr="00EE371F" w:rsidRDefault="007B6D0C" w:rsidP="00314AA3">
      <w:pPr>
        <w:pStyle w:val="ListBullet"/>
        <w:numPr>
          <w:ilvl w:val="0"/>
          <w:numId w:val="0"/>
        </w:numPr>
        <w:spacing w:line="360" w:lineRule="auto"/>
        <w:ind w:left="284"/>
        <w:rPr>
          <w:rFonts w:asciiTheme="majorHAnsi" w:hAnsiTheme="majorHAnsi" w:cstheme="majorHAnsi"/>
          <w:b/>
          <w:bCs/>
        </w:rPr>
      </w:pPr>
    </w:p>
    <w:p w14:paraId="2FF97DD2" w14:textId="77777777" w:rsidR="007B6D0C" w:rsidRPr="00EE371F" w:rsidRDefault="007B6D0C" w:rsidP="00314AA3">
      <w:pPr>
        <w:pStyle w:val="ListBullet"/>
        <w:numPr>
          <w:ilvl w:val="0"/>
          <w:numId w:val="0"/>
        </w:numPr>
        <w:spacing w:line="360" w:lineRule="auto"/>
        <w:ind w:left="284"/>
        <w:rPr>
          <w:rFonts w:asciiTheme="majorHAnsi" w:hAnsiTheme="majorHAnsi" w:cstheme="majorHAnsi"/>
          <w:b/>
          <w:bCs/>
        </w:rPr>
      </w:pPr>
    </w:p>
    <w:p w14:paraId="0FC710FA" w14:textId="5A66ACA1" w:rsidR="006A3789" w:rsidRPr="00EE371F" w:rsidRDefault="007B6D0C" w:rsidP="00314AA3">
      <w:pPr>
        <w:pStyle w:val="ListBullet"/>
        <w:numPr>
          <w:ilvl w:val="0"/>
          <w:numId w:val="0"/>
        </w:numPr>
        <w:spacing w:line="360" w:lineRule="auto"/>
        <w:ind w:left="284"/>
        <w:rPr>
          <w:rFonts w:asciiTheme="majorHAnsi" w:hAnsiTheme="majorHAnsi" w:cstheme="majorHAnsi"/>
          <w:b/>
          <w:bCs/>
        </w:rPr>
      </w:pPr>
      <w:r w:rsidRPr="00EE371F">
        <w:rPr>
          <w:rFonts w:asciiTheme="majorHAnsi" w:hAnsiTheme="majorHAnsi" w:cstheme="majorHAnsi"/>
          <w:b/>
          <w:bCs/>
        </w:rPr>
        <w:t>National contacts</w:t>
      </w:r>
    </w:p>
    <w:tbl>
      <w:tblPr>
        <w:tblStyle w:val="TableGrid"/>
        <w:tblW w:w="0" w:type="auto"/>
        <w:tblInd w:w="-856" w:type="dxa"/>
        <w:tblLook w:val="04A0" w:firstRow="1" w:lastRow="0" w:firstColumn="1" w:lastColumn="0" w:noHBand="0" w:noVBand="1"/>
      </w:tblPr>
      <w:tblGrid>
        <w:gridCol w:w="3828"/>
        <w:gridCol w:w="9978"/>
      </w:tblGrid>
      <w:tr w:rsidR="000D5FEC" w:rsidRPr="00EE371F" w14:paraId="4B5D405D" w14:textId="77777777" w:rsidTr="007B6D0C">
        <w:tc>
          <w:tcPr>
            <w:tcW w:w="3828" w:type="dxa"/>
          </w:tcPr>
          <w:p w14:paraId="5DA85DE9" w14:textId="3E40AE4F" w:rsidR="007B6D0C" w:rsidRPr="00EE371F" w:rsidRDefault="00DB0CA2" w:rsidP="00314AA3">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National Police Prevent advice line</w:t>
            </w:r>
          </w:p>
        </w:tc>
        <w:tc>
          <w:tcPr>
            <w:tcW w:w="9978" w:type="dxa"/>
          </w:tcPr>
          <w:p w14:paraId="1F278D1C" w14:textId="31BC195C" w:rsidR="007B6D0C" w:rsidRPr="00EE371F" w:rsidRDefault="00DB0CA2" w:rsidP="00314AA3">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0800 011 3764</w:t>
            </w:r>
          </w:p>
        </w:tc>
      </w:tr>
      <w:tr w:rsidR="00AE69BF" w:rsidRPr="00EE371F" w14:paraId="08975877" w14:textId="77777777" w:rsidTr="007B6D0C">
        <w:tc>
          <w:tcPr>
            <w:tcW w:w="3828" w:type="dxa"/>
          </w:tcPr>
          <w:p w14:paraId="46D1CBD3" w14:textId="2CAF82E3" w:rsidR="00AE69BF" w:rsidRPr="00EE371F" w:rsidRDefault="00AE69BF" w:rsidP="00314AA3">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 xml:space="preserve">Metropolitan Police </w:t>
            </w:r>
            <w:proofErr w:type="gramStart"/>
            <w:r w:rsidRPr="00EE371F">
              <w:rPr>
                <w:rFonts w:asciiTheme="majorHAnsi" w:hAnsiTheme="majorHAnsi" w:cstheme="majorHAnsi"/>
              </w:rPr>
              <w:t>advice about</w:t>
            </w:r>
            <w:proofErr w:type="gramEnd"/>
            <w:r w:rsidRPr="00EE371F">
              <w:rPr>
                <w:rFonts w:asciiTheme="majorHAnsi" w:hAnsiTheme="majorHAnsi" w:cstheme="majorHAnsi"/>
              </w:rPr>
              <w:t xml:space="preserve"> Prevent</w:t>
            </w:r>
          </w:p>
        </w:tc>
        <w:tc>
          <w:tcPr>
            <w:tcW w:w="9978" w:type="dxa"/>
          </w:tcPr>
          <w:p w14:paraId="7985443A" w14:textId="54F9534B" w:rsidR="00AE69BF" w:rsidRPr="00EE371F" w:rsidRDefault="00AE69BF" w:rsidP="00314AA3">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https://www.met.police.uk/advice/advice-and-information/t/prevent/prevent/</w:t>
            </w:r>
          </w:p>
        </w:tc>
      </w:tr>
      <w:tr w:rsidR="00AE69BF" w:rsidRPr="00EE371F" w14:paraId="022A1638" w14:textId="77777777" w:rsidTr="007B6D0C">
        <w:tc>
          <w:tcPr>
            <w:tcW w:w="3828" w:type="dxa"/>
          </w:tcPr>
          <w:p w14:paraId="15FBAED5" w14:textId="270F6BEB" w:rsidR="00AE69BF" w:rsidRPr="00EE371F" w:rsidRDefault="00CD24D9" w:rsidP="00314AA3">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Anti-Terrorist</w:t>
            </w:r>
            <w:r w:rsidR="00465EA5" w:rsidRPr="00EE371F">
              <w:rPr>
                <w:rFonts w:asciiTheme="majorHAnsi" w:hAnsiTheme="majorHAnsi" w:cstheme="majorHAnsi"/>
              </w:rPr>
              <w:t xml:space="preserve"> hotline</w:t>
            </w:r>
          </w:p>
        </w:tc>
        <w:tc>
          <w:tcPr>
            <w:tcW w:w="9978" w:type="dxa"/>
          </w:tcPr>
          <w:p w14:paraId="736EF140" w14:textId="40C570C8" w:rsidR="00AE69BF" w:rsidRPr="00EE371F" w:rsidRDefault="00465EA5" w:rsidP="00314AA3">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0800 789321</w:t>
            </w:r>
          </w:p>
        </w:tc>
      </w:tr>
      <w:tr w:rsidR="00BF35B2" w:rsidRPr="00EE371F" w14:paraId="4B919ABE" w14:textId="77777777" w:rsidTr="007B6D0C">
        <w:tc>
          <w:tcPr>
            <w:tcW w:w="3828" w:type="dxa"/>
          </w:tcPr>
          <w:p w14:paraId="6AF1CB43" w14:textId="4184867C" w:rsidR="00BF35B2" w:rsidRPr="00EE371F" w:rsidRDefault="00BF35B2" w:rsidP="00314AA3">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Crimestoppers</w:t>
            </w:r>
          </w:p>
        </w:tc>
        <w:tc>
          <w:tcPr>
            <w:tcW w:w="9978" w:type="dxa"/>
          </w:tcPr>
          <w:p w14:paraId="590FBB4F" w14:textId="682327BE" w:rsidR="00BF35B2" w:rsidRPr="00EE371F" w:rsidRDefault="00BF35B2" w:rsidP="00314AA3">
            <w:pPr>
              <w:pStyle w:val="ListBullet"/>
              <w:numPr>
                <w:ilvl w:val="0"/>
                <w:numId w:val="0"/>
              </w:numPr>
              <w:spacing w:line="360" w:lineRule="auto"/>
              <w:ind w:left="284"/>
              <w:rPr>
                <w:rFonts w:asciiTheme="majorHAnsi" w:hAnsiTheme="majorHAnsi" w:cstheme="majorHAnsi"/>
              </w:rPr>
            </w:pPr>
            <w:r w:rsidRPr="00EE371F">
              <w:rPr>
                <w:rFonts w:asciiTheme="majorHAnsi" w:hAnsiTheme="majorHAnsi" w:cstheme="majorHAnsi"/>
              </w:rPr>
              <w:t>0800 555111</w:t>
            </w:r>
          </w:p>
        </w:tc>
      </w:tr>
    </w:tbl>
    <w:p w14:paraId="1EDB6B18" w14:textId="77777777" w:rsidR="007B6D0C" w:rsidRPr="00EE371F" w:rsidRDefault="007B6D0C" w:rsidP="00FA386C">
      <w:pPr>
        <w:pStyle w:val="ListBullet"/>
        <w:numPr>
          <w:ilvl w:val="0"/>
          <w:numId w:val="0"/>
        </w:numPr>
        <w:ind w:left="284"/>
        <w:rPr>
          <w:rFonts w:asciiTheme="majorHAnsi" w:hAnsiTheme="majorHAnsi" w:cstheme="majorHAnsi"/>
          <w:b/>
          <w:bCs/>
        </w:rPr>
      </w:pPr>
    </w:p>
    <w:p w14:paraId="7AD5A1EE" w14:textId="77777777" w:rsidR="00906DA6" w:rsidRPr="00EE371F" w:rsidRDefault="00906DA6" w:rsidP="00FA386C">
      <w:pPr>
        <w:pStyle w:val="ListBullet"/>
        <w:numPr>
          <w:ilvl w:val="0"/>
          <w:numId w:val="0"/>
        </w:numPr>
        <w:ind w:left="284"/>
        <w:rPr>
          <w:rFonts w:asciiTheme="majorHAnsi" w:hAnsiTheme="majorHAnsi" w:cstheme="majorHAnsi"/>
          <w:b/>
        </w:rPr>
      </w:pPr>
    </w:p>
    <w:p w14:paraId="3A499D3D" w14:textId="77777777" w:rsidR="0051280E" w:rsidRPr="00EE371F" w:rsidRDefault="0051280E" w:rsidP="00FA386C">
      <w:pPr>
        <w:ind w:left="284"/>
        <w:rPr>
          <w:rFonts w:asciiTheme="majorHAnsi" w:hAnsiTheme="majorHAnsi" w:cstheme="majorHAnsi"/>
          <w:b/>
        </w:rPr>
      </w:pPr>
      <w:r w:rsidRPr="00EE371F">
        <w:rPr>
          <w:rFonts w:asciiTheme="majorHAnsi" w:hAnsiTheme="majorHAnsi" w:cstheme="majorHAnsi"/>
          <w:b/>
        </w:rPr>
        <w:br w:type="page"/>
      </w:r>
    </w:p>
    <w:p w14:paraId="6009F79A" w14:textId="77777777" w:rsidR="00CD24D9" w:rsidRDefault="00CD24D9" w:rsidP="00314AA3">
      <w:pPr>
        <w:pStyle w:val="ListBullet"/>
        <w:numPr>
          <w:ilvl w:val="0"/>
          <w:numId w:val="0"/>
        </w:numPr>
        <w:tabs>
          <w:tab w:val="left" w:pos="0"/>
        </w:tabs>
        <w:jc w:val="center"/>
        <w:rPr>
          <w:rFonts w:asciiTheme="majorHAnsi" w:hAnsiTheme="majorHAnsi" w:cstheme="majorHAnsi"/>
          <w:b/>
        </w:rPr>
        <w:sectPr w:rsidR="00CD24D9" w:rsidSect="00314AA3">
          <w:pgSz w:w="15840" w:h="12240" w:orient="landscape"/>
          <w:pgMar w:top="1418" w:right="672" w:bottom="49" w:left="1440" w:header="720" w:footer="720" w:gutter="0"/>
          <w:cols w:space="720"/>
          <w:docGrid w:linePitch="360"/>
        </w:sectPr>
      </w:pPr>
    </w:p>
    <w:p w14:paraId="6456F84A" w14:textId="0F2A0BE1" w:rsidR="006D327D" w:rsidRPr="00EE371F" w:rsidRDefault="00200BCB" w:rsidP="00314AA3">
      <w:pPr>
        <w:pStyle w:val="ListBullet"/>
        <w:numPr>
          <w:ilvl w:val="0"/>
          <w:numId w:val="0"/>
        </w:numPr>
        <w:tabs>
          <w:tab w:val="left" w:pos="0"/>
        </w:tabs>
        <w:jc w:val="center"/>
        <w:rPr>
          <w:rFonts w:asciiTheme="majorHAnsi" w:hAnsiTheme="majorHAnsi" w:cstheme="majorHAnsi"/>
          <w:b/>
        </w:rPr>
      </w:pPr>
      <w:r w:rsidRPr="00EE371F">
        <w:rPr>
          <w:rFonts w:asciiTheme="majorHAnsi" w:hAnsiTheme="majorHAnsi" w:cstheme="majorHAnsi"/>
          <w:b/>
        </w:rPr>
        <w:lastRenderedPageBreak/>
        <w:t>Appendix 1</w:t>
      </w:r>
      <w:r w:rsidR="00314AA3">
        <w:rPr>
          <w:rFonts w:asciiTheme="majorHAnsi" w:hAnsiTheme="majorHAnsi" w:cstheme="majorHAnsi"/>
          <w:b/>
        </w:rPr>
        <w:t xml:space="preserve"> - </w:t>
      </w:r>
      <w:r w:rsidR="00CA3F78" w:rsidRPr="00EE371F">
        <w:rPr>
          <w:rFonts w:asciiTheme="majorHAnsi" w:hAnsiTheme="majorHAnsi" w:cstheme="majorHAnsi"/>
          <w:b/>
        </w:rPr>
        <w:t>Helpful websites</w:t>
      </w:r>
    </w:p>
    <w:p w14:paraId="2CE76F7F" w14:textId="50A2C292" w:rsidR="00D22423" w:rsidRPr="0045265D" w:rsidRDefault="00D22423" w:rsidP="0045265D">
      <w:pPr>
        <w:pStyle w:val="ListBullet"/>
        <w:numPr>
          <w:ilvl w:val="0"/>
          <w:numId w:val="24"/>
        </w:numPr>
        <w:tabs>
          <w:tab w:val="left" w:pos="567"/>
        </w:tabs>
        <w:ind w:left="567" w:hanging="567"/>
        <w:rPr>
          <w:rFonts w:asciiTheme="majorHAnsi" w:hAnsiTheme="majorHAnsi" w:cstheme="majorHAnsi"/>
          <w:bCs/>
        </w:rPr>
      </w:pPr>
      <w:r w:rsidRPr="0045265D">
        <w:rPr>
          <w:rFonts w:asciiTheme="majorHAnsi" w:hAnsiTheme="majorHAnsi" w:cstheme="majorHAnsi"/>
          <w:bCs/>
        </w:rPr>
        <w:t>Prevent Duty Guidance</w:t>
      </w:r>
    </w:p>
    <w:p w14:paraId="2159A328" w14:textId="667D7781" w:rsidR="00853D69" w:rsidRPr="00EE371F" w:rsidRDefault="00314AA3" w:rsidP="00314AA3">
      <w:pPr>
        <w:pStyle w:val="ListBullet"/>
        <w:numPr>
          <w:ilvl w:val="0"/>
          <w:numId w:val="0"/>
        </w:numPr>
        <w:tabs>
          <w:tab w:val="left" w:pos="567"/>
        </w:tabs>
        <w:ind w:left="567"/>
        <w:rPr>
          <w:rFonts w:asciiTheme="majorHAnsi" w:hAnsiTheme="majorHAnsi" w:cstheme="majorHAnsi"/>
        </w:rPr>
      </w:pPr>
      <w:hyperlink r:id="rId25" w:history="1">
        <w:r w:rsidRPr="0045265D">
          <w:rPr>
            <w:rStyle w:val="Hyperlink"/>
            <w:rFonts w:asciiTheme="majorHAnsi" w:hAnsiTheme="majorHAnsi" w:cstheme="majorHAnsi"/>
          </w:rPr>
          <w:t>https://www.gov.uk/government/publications/prevent-duty-guidance</w:t>
        </w:r>
      </w:hyperlink>
    </w:p>
    <w:p w14:paraId="0F934F55" w14:textId="59D21088" w:rsidR="001E160B" w:rsidRPr="0045265D" w:rsidRDefault="001E160B" w:rsidP="00314AA3">
      <w:pPr>
        <w:pStyle w:val="ListBullet"/>
        <w:numPr>
          <w:ilvl w:val="0"/>
          <w:numId w:val="0"/>
        </w:numPr>
        <w:tabs>
          <w:tab w:val="left" w:pos="567"/>
        </w:tabs>
        <w:ind w:left="567"/>
        <w:rPr>
          <w:rFonts w:asciiTheme="majorHAnsi" w:hAnsiTheme="majorHAnsi" w:cstheme="majorHAnsi"/>
        </w:rPr>
      </w:pPr>
      <w:hyperlink r:id="rId26" w:history="1">
        <w:r w:rsidRPr="00EE371F">
          <w:rPr>
            <w:rStyle w:val="Hyperlink"/>
            <w:rFonts w:asciiTheme="majorHAnsi" w:hAnsiTheme="majorHAnsi" w:cstheme="majorHAnsi"/>
          </w:rPr>
          <w:t>https://www.support-people-susceptible-to-radicalisation.service.gov.uk/awareness-course/introducing-notice-check-share-procedure</w:t>
        </w:r>
      </w:hyperlink>
    </w:p>
    <w:p w14:paraId="4898AAC6" w14:textId="00061FB6" w:rsidR="00621336" w:rsidRPr="00EE371F" w:rsidRDefault="00134964" w:rsidP="00314AA3">
      <w:pPr>
        <w:pStyle w:val="ListBullet"/>
        <w:numPr>
          <w:ilvl w:val="0"/>
          <w:numId w:val="0"/>
        </w:numPr>
        <w:tabs>
          <w:tab w:val="left" w:pos="567"/>
        </w:tabs>
        <w:ind w:left="567"/>
        <w:rPr>
          <w:rFonts w:asciiTheme="majorHAnsi" w:hAnsiTheme="majorHAnsi" w:cstheme="majorHAnsi"/>
        </w:rPr>
      </w:pPr>
      <w:hyperlink r:id="rId27" w:history="1">
        <w:r w:rsidRPr="00EE371F">
          <w:rPr>
            <w:rStyle w:val="Hyperlink"/>
            <w:rFonts w:asciiTheme="majorHAnsi" w:hAnsiTheme="majorHAnsi" w:cstheme="majorHAnsi"/>
          </w:rPr>
          <w:t>https://www.gov.uk/government/publications/the-prevent-duty-safeguarding-learners-vulnerable-to-radicalisation/the-prevent-duty-an-introduction-for-those-with-safeguarding-responsibilities</w:t>
        </w:r>
      </w:hyperlink>
    </w:p>
    <w:p w14:paraId="19C49B5E" w14:textId="77777777" w:rsidR="00621336" w:rsidRPr="00EE371F" w:rsidRDefault="00621336" w:rsidP="00314AA3">
      <w:pPr>
        <w:pStyle w:val="ListBullet"/>
        <w:numPr>
          <w:ilvl w:val="0"/>
          <w:numId w:val="0"/>
        </w:numPr>
        <w:tabs>
          <w:tab w:val="left" w:pos="567"/>
        </w:tabs>
        <w:ind w:left="567" w:hanging="567"/>
        <w:rPr>
          <w:rFonts w:asciiTheme="majorHAnsi" w:hAnsiTheme="majorHAnsi" w:cstheme="majorHAnsi"/>
        </w:rPr>
      </w:pPr>
    </w:p>
    <w:p w14:paraId="3D8AB1E4" w14:textId="5C7F2F04" w:rsidR="00B31AC1" w:rsidRPr="00EE371F" w:rsidRDefault="00621336" w:rsidP="00314AA3">
      <w:pPr>
        <w:pStyle w:val="ListBullet"/>
        <w:numPr>
          <w:ilvl w:val="0"/>
          <w:numId w:val="24"/>
        </w:numPr>
        <w:tabs>
          <w:tab w:val="left" w:pos="567"/>
        </w:tabs>
        <w:ind w:left="567" w:hanging="567"/>
        <w:rPr>
          <w:rFonts w:asciiTheme="majorHAnsi" w:hAnsiTheme="majorHAnsi" w:cstheme="majorHAnsi"/>
        </w:rPr>
      </w:pPr>
      <w:r w:rsidRPr="00EE371F">
        <w:rPr>
          <w:rFonts w:asciiTheme="majorHAnsi" w:hAnsiTheme="majorHAnsi" w:cstheme="majorHAnsi"/>
        </w:rPr>
        <w:t xml:space="preserve">List or Government proscribed </w:t>
      </w:r>
      <w:r w:rsidR="00B31AC1" w:rsidRPr="00EE371F">
        <w:rPr>
          <w:rFonts w:asciiTheme="majorHAnsi" w:hAnsiTheme="majorHAnsi" w:cstheme="majorHAnsi"/>
        </w:rPr>
        <w:t xml:space="preserve">terror groups </w:t>
      </w:r>
      <w:hyperlink r:id="rId28" w:anchor="list-of-proscribed-international-terrorist-groups" w:history="1">
        <w:r w:rsidR="00B31AC1" w:rsidRPr="00EE371F">
          <w:rPr>
            <w:rStyle w:val="Hyperlink"/>
            <w:rFonts w:asciiTheme="majorHAnsi" w:hAnsiTheme="majorHAnsi" w:cstheme="majorHAnsi"/>
          </w:rPr>
          <w:t>https://www.gov.uk/government/publications/proscribed-terror-groups-or-organisations--2/proscribed-terrorist-groups-or-organisations-accessible-version#list-of-proscribed-international-terrorist-groups</w:t>
        </w:r>
      </w:hyperlink>
    </w:p>
    <w:p w14:paraId="70C32548" w14:textId="77777777" w:rsidR="00B31AC1" w:rsidRPr="00EE371F" w:rsidRDefault="00B31AC1" w:rsidP="0045265D">
      <w:pPr>
        <w:pStyle w:val="ListBullet"/>
        <w:numPr>
          <w:ilvl w:val="0"/>
          <w:numId w:val="0"/>
        </w:numPr>
        <w:tabs>
          <w:tab w:val="left" w:pos="567"/>
        </w:tabs>
        <w:ind w:left="567" w:hanging="567"/>
        <w:rPr>
          <w:rFonts w:asciiTheme="majorHAnsi" w:hAnsiTheme="majorHAnsi" w:cstheme="majorHAnsi"/>
        </w:rPr>
      </w:pPr>
    </w:p>
    <w:p w14:paraId="65BD585B" w14:textId="77777777" w:rsidR="001D2D48" w:rsidRPr="00EE371F" w:rsidRDefault="001D2D48" w:rsidP="0045265D">
      <w:pPr>
        <w:pStyle w:val="ListBullet"/>
        <w:numPr>
          <w:ilvl w:val="0"/>
          <w:numId w:val="23"/>
        </w:numPr>
        <w:tabs>
          <w:tab w:val="left" w:pos="567"/>
        </w:tabs>
        <w:ind w:left="567" w:firstLine="0"/>
        <w:rPr>
          <w:rFonts w:asciiTheme="majorHAnsi" w:hAnsiTheme="majorHAnsi" w:cstheme="majorHAnsi"/>
        </w:rPr>
      </w:pPr>
      <w:r w:rsidRPr="00EE371F">
        <w:rPr>
          <w:rFonts w:asciiTheme="majorHAnsi" w:hAnsiTheme="majorHAnsi" w:cstheme="majorHAnsi"/>
        </w:rPr>
        <w:t xml:space="preserve">Guidance on making a referral </w:t>
      </w:r>
    </w:p>
    <w:p w14:paraId="09910067" w14:textId="3D0893D3" w:rsidR="001D2D48" w:rsidRPr="00EE371F" w:rsidRDefault="0000244E" w:rsidP="00314AA3">
      <w:pPr>
        <w:pStyle w:val="ListBullet"/>
        <w:numPr>
          <w:ilvl w:val="0"/>
          <w:numId w:val="0"/>
        </w:numPr>
        <w:tabs>
          <w:tab w:val="left" w:pos="567"/>
        </w:tabs>
        <w:ind w:left="567"/>
        <w:rPr>
          <w:rFonts w:asciiTheme="majorHAnsi" w:hAnsiTheme="majorHAnsi" w:cstheme="majorHAnsi"/>
        </w:rPr>
      </w:pPr>
      <w:hyperlink r:id="rId29" w:anchor="how-a-referral-is-assessed" w:history="1">
        <w:r w:rsidRPr="00EE371F">
          <w:rPr>
            <w:rStyle w:val="Hyperlink"/>
            <w:rFonts w:asciiTheme="majorHAnsi" w:hAnsiTheme="majorHAnsi" w:cstheme="majorHAnsi"/>
          </w:rPr>
          <w:t>https://www.gov.uk/guidance/making-a-referral-to-prevent#how-a-referral-is-assessed</w:t>
        </w:r>
      </w:hyperlink>
    </w:p>
    <w:p w14:paraId="62B77E65" w14:textId="77777777" w:rsidR="0000244E" w:rsidRPr="00EE371F" w:rsidRDefault="0000244E" w:rsidP="00314AA3">
      <w:pPr>
        <w:pStyle w:val="ListBullet"/>
        <w:numPr>
          <w:ilvl w:val="0"/>
          <w:numId w:val="0"/>
        </w:numPr>
        <w:tabs>
          <w:tab w:val="left" w:pos="567"/>
        </w:tabs>
        <w:ind w:left="567"/>
        <w:rPr>
          <w:rFonts w:asciiTheme="majorHAnsi" w:hAnsiTheme="majorHAnsi" w:cstheme="majorHAnsi"/>
        </w:rPr>
      </w:pPr>
    </w:p>
    <w:p w14:paraId="20829876" w14:textId="58340981" w:rsidR="0000244E" w:rsidRPr="00EE371F" w:rsidRDefault="0000244E" w:rsidP="0045265D">
      <w:pPr>
        <w:pStyle w:val="ListBullet"/>
        <w:tabs>
          <w:tab w:val="left" w:pos="567"/>
        </w:tabs>
        <w:ind w:left="567" w:firstLine="0"/>
        <w:rPr>
          <w:rFonts w:asciiTheme="majorHAnsi" w:hAnsiTheme="majorHAnsi" w:cstheme="majorHAnsi"/>
        </w:rPr>
      </w:pPr>
      <w:r w:rsidRPr="00EE371F">
        <w:rPr>
          <w:rFonts w:asciiTheme="majorHAnsi" w:hAnsiTheme="majorHAnsi" w:cstheme="majorHAnsi"/>
        </w:rPr>
        <w:t>Understanding risk in your local area/setting</w:t>
      </w:r>
    </w:p>
    <w:p w14:paraId="1B3AB827" w14:textId="08E6774F" w:rsidR="0000244E" w:rsidRPr="00EE371F" w:rsidRDefault="0000244E" w:rsidP="00314AA3">
      <w:pPr>
        <w:pStyle w:val="ListBullet"/>
        <w:numPr>
          <w:ilvl w:val="0"/>
          <w:numId w:val="0"/>
        </w:numPr>
        <w:tabs>
          <w:tab w:val="left" w:pos="567"/>
        </w:tabs>
        <w:ind w:left="567"/>
        <w:rPr>
          <w:rFonts w:asciiTheme="majorHAnsi" w:hAnsiTheme="majorHAnsi" w:cstheme="majorHAnsi"/>
        </w:rPr>
      </w:pPr>
      <w:hyperlink r:id="rId30" w:history="1">
        <w:r w:rsidRPr="00EE371F">
          <w:rPr>
            <w:rStyle w:val="Hyperlink"/>
            <w:rFonts w:asciiTheme="majorHAnsi" w:hAnsiTheme="majorHAnsi" w:cstheme="majorHAnsi"/>
          </w:rPr>
          <w:t>https://www.gov.uk/government/publications/the-prevent-duty-safeguarding-learners-vulnerable-to-radicalisation/understanding-and-identifying-radicalisation-risk-in-your-education-setting</w:t>
        </w:r>
      </w:hyperlink>
    </w:p>
    <w:p w14:paraId="385E6D21" w14:textId="77777777" w:rsidR="0000244E" w:rsidRPr="00EE371F" w:rsidRDefault="0000244E" w:rsidP="00314AA3">
      <w:pPr>
        <w:pStyle w:val="ListBullet"/>
        <w:numPr>
          <w:ilvl w:val="0"/>
          <w:numId w:val="0"/>
        </w:numPr>
        <w:tabs>
          <w:tab w:val="left" w:pos="567"/>
        </w:tabs>
        <w:ind w:left="567"/>
        <w:rPr>
          <w:rFonts w:asciiTheme="majorHAnsi" w:hAnsiTheme="majorHAnsi" w:cstheme="majorHAnsi"/>
        </w:rPr>
      </w:pPr>
    </w:p>
    <w:p w14:paraId="61CA970D" w14:textId="492B8259" w:rsidR="0000244E" w:rsidRPr="00EE371F" w:rsidRDefault="003E1CB8" w:rsidP="0045265D">
      <w:pPr>
        <w:pStyle w:val="ListBullet"/>
        <w:numPr>
          <w:ilvl w:val="0"/>
          <w:numId w:val="23"/>
        </w:numPr>
        <w:tabs>
          <w:tab w:val="left" w:pos="567"/>
        </w:tabs>
        <w:ind w:left="567" w:firstLine="0"/>
        <w:rPr>
          <w:rFonts w:asciiTheme="majorHAnsi" w:hAnsiTheme="majorHAnsi" w:cstheme="majorHAnsi"/>
        </w:rPr>
      </w:pPr>
      <w:r w:rsidRPr="00EE371F">
        <w:rPr>
          <w:rFonts w:asciiTheme="majorHAnsi" w:hAnsiTheme="majorHAnsi" w:cstheme="majorHAnsi"/>
        </w:rPr>
        <w:t xml:space="preserve">Resources to support </w:t>
      </w:r>
      <w:r w:rsidR="00D61215" w:rsidRPr="00EE371F">
        <w:rPr>
          <w:rFonts w:asciiTheme="majorHAnsi" w:hAnsiTheme="majorHAnsi" w:cstheme="majorHAnsi"/>
        </w:rPr>
        <w:t>Prevent Leads and Curriculum Leads</w:t>
      </w:r>
    </w:p>
    <w:p w14:paraId="47896C02" w14:textId="26D05CC1" w:rsidR="00D61215" w:rsidRPr="0045265D" w:rsidRDefault="00D61215" w:rsidP="00314AA3">
      <w:pPr>
        <w:pStyle w:val="ListBullet"/>
        <w:numPr>
          <w:ilvl w:val="0"/>
          <w:numId w:val="0"/>
        </w:numPr>
        <w:tabs>
          <w:tab w:val="left" w:pos="567"/>
        </w:tabs>
        <w:ind w:left="567"/>
        <w:rPr>
          <w:rFonts w:asciiTheme="majorHAnsi" w:hAnsiTheme="majorHAnsi" w:cstheme="majorHAnsi"/>
        </w:rPr>
      </w:pPr>
      <w:hyperlink r:id="rId31" w:history="1">
        <w:r w:rsidRPr="00EE371F">
          <w:rPr>
            <w:rStyle w:val="Hyperlink"/>
            <w:rFonts w:asciiTheme="majorHAnsi" w:hAnsiTheme="majorHAnsi" w:cstheme="majorHAnsi"/>
          </w:rPr>
          <w:t>https://actearly.uk/</w:t>
        </w:r>
      </w:hyperlink>
    </w:p>
    <w:p w14:paraId="4A0BC0C4" w14:textId="4E3A31CB" w:rsidR="00D61215" w:rsidRPr="00EE371F" w:rsidRDefault="00DC632E" w:rsidP="00314AA3">
      <w:pPr>
        <w:pStyle w:val="ListBullet"/>
        <w:numPr>
          <w:ilvl w:val="0"/>
          <w:numId w:val="0"/>
        </w:numPr>
        <w:tabs>
          <w:tab w:val="left" w:pos="567"/>
        </w:tabs>
        <w:ind w:left="567"/>
        <w:rPr>
          <w:rFonts w:asciiTheme="majorHAnsi" w:hAnsiTheme="majorHAnsi" w:cstheme="majorHAnsi"/>
        </w:rPr>
      </w:pPr>
      <w:hyperlink r:id="rId32" w:history="1">
        <w:r w:rsidRPr="00EE371F">
          <w:rPr>
            <w:rStyle w:val="Hyperlink"/>
            <w:rFonts w:asciiTheme="majorHAnsi" w:hAnsiTheme="majorHAnsi" w:cstheme="majorHAnsi"/>
          </w:rPr>
          <w:t>https://www.educateagainsthate.com/</w:t>
        </w:r>
      </w:hyperlink>
    </w:p>
    <w:p w14:paraId="28E9ADC7" w14:textId="77777777" w:rsidR="00DC632E" w:rsidRPr="00EE371F" w:rsidRDefault="00DC632E" w:rsidP="00314AA3">
      <w:pPr>
        <w:pStyle w:val="ListBullet"/>
        <w:numPr>
          <w:ilvl w:val="0"/>
          <w:numId w:val="0"/>
        </w:numPr>
        <w:tabs>
          <w:tab w:val="left" w:pos="567"/>
        </w:tabs>
        <w:ind w:left="567"/>
        <w:rPr>
          <w:rFonts w:asciiTheme="majorHAnsi" w:hAnsiTheme="majorHAnsi" w:cstheme="majorHAnsi"/>
        </w:rPr>
      </w:pPr>
    </w:p>
    <w:p w14:paraId="5D67A056" w14:textId="77777777" w:rsidR="00DC632E" w:rsidRPr="00EE371F" w:rsidRDefault="00DC632E" w:rsidP="0045265D">
      <w:pPr>
        <w:pStyle w:val="ListBullet"/>
        <w:numPr>
          <w:ilvl w:val="0"/>
          <w:numId w:val="23"/>
        </w:numPr>
        <w:tabs>
          <w:tab w:val="left" w:pos="567"/>
        </w:tabs>
        <w:ind w:left="567" w:firstLine="0"/>
        <w:rPr>
          <w:rFonts w:asciiTheme="majorHAnsi" w:hAnsiTheme="majorHAnsi" w:cstheme="majorHAnsi"/>
        </w:rPr>
      </w:pPr>
      <w:r w:rsidRPr="00EE371F">
        <w:rPr>
          <w:rFonts w:asciiTheme="majorHAnsi" w:hAnsiTheme="majorHAnsi" w:cstheme="majorHAnsi"/>
        </w:rPr>
        <w:t>For Governors</w:t>
      </w:r>
    </w:p>
    <w:p w14:paraId="72A86410" w14:textId="0047E0BB" w:rsidR="006F172D" w:rsidRPr="00EE371F" w:rsidRDefault="00DC632E" w:rsidP="00314AA3">
      <w:pPr>
        <w:pStyle w:val="ListBullet"/>
        <w:numPr>
          <w:ilvl w:val="0"/>
          <w:numId w:val="0"/>
        </w:numPr>
        <w:tabs>
          <w:tab w:val="left" w:pos="567"/>
        </w:tabs>
        <w:ind w:left="567"/>
        <w:rPr>
          <w:rFonts w:asciiTheme="majorHAnsi" w:hAnsiTheme="majorHAnsi" w:cstheme="majorHAnsi"/>
        </w:rPr>
      </w:pPr>
      <w:hyperlink r:id="rId33" w:history="1">
        <w:r w:rsidRPr="00EE371F">
          <w:rPr>
            <w:rStyle w:val="Hyperlink"/>
            <w:rFonts w:asciiTheme="majorHAnsi" w:hAnsiTheme="majorHAnsi" w:cstheme="majorHAnsi"/>
          </w:rPr>
          <w:t>www.nga.org.uk/news-views/directory/navigating-the-prevent-duty</w:t>
        </w:r>
      </w:hyperlink>
    </w:p>
    <w:p w14:paraId="7F108AC9" w14:textId="77777777" w:rsidR="006F172D" w:rsidRPr="00EE371F" w:rsidRDefault="006F172D" w:rsidP="00314AA3">
      <w:pPr>
        <w:pStyle w:val="ListBullet"/>
        <w:numPr>
          <w:ilvl w:val="0"/>
          <w:numId w:val="0"/>
        </w:numPr>
        <w:tabs>
          <w:tab w:val="left" w:pos="567"/>
        </w:tabs>
        <w:ind w:left="567"/>
        <w:rPr>
          <w:rFonts w:asciiTheme="majorHAnsi" w:hAnsiTheme="majorHAnsi" w:cstheme="majorHAnsi"/>
        </w:rPr>
      </w:pPr>
    </w:p>
    <w:p w14:paraId="293DC25F" w14:textId="15248C12" w:rsidR="00DC632E" w:rsidRPr="00EE371F" w:rsidRDefault="001E160B" w:rsidP="0045265D">
      <w:pPr>
        <w:pStyle w:val="ListBullet"/>
        <w:numPr>
          <w:ilvl w:val="0"/>
          <w:numId w:val="23"/>
        </w:numPr>
        <w:tabs>
          <w:tab w:val="left" w:pos="567"/>
        </w:tabs>
        <w:ind w:left="567" w:firstLine="0"/>
        <w:rPr>
          <w:rFonts w:asciiTheme="majorHAnsi" w:hAnsiTheme="majorHAnsi" w:cstheme="majorHAnsi"/>
        </w:rPr>
      </w:pPr>
      <w:r w:rsidRPr="00EE371F">
        <w:rPr>
          <w:rFonts w:asciiTheme="majorHAnsi" w:hAnsiTheme="majorHAnsi" w:cstheme="majorHAnsi"/>
        </w:rPr>
        <w:t>Further training</w:t>
      </w:r>
    </w:p>
    <w:p w14:paraId="38467902" w14:textId="77777777" w:rsidR="006F172D" w:rsidRPr="0045265D" w:rsidRDefault="001E160B" w:rsidP="00314AA3">
      <w:pPr>
        <w:pStyle w:val="ListBullet"/>
        <w:numPr>
          <w:ilvl w:val="0"/>
          <w:numId w:val="0"/>
        </w:numPr>
        <w:tabs>
          <w:tab w:val="left" w:pos="567"/>
        </w:tabs>
        <w:ind w:left="567"/>
        <w:rPr>
          <w:rFonts w:asciiTheme="majorHAnsi" w:hAnsiTheme="majorHAnsi" w:cstheme="majorHAnsi"/>
        </w:rPr>
      </w:pPr>
      <w:hyperlink r:id="rId34" w:anchor="staff-responsibilities-in-relation-to-the-prevent-duty" w:history="1">
        <w:r w:rsidRPr="00EE371F">
          <w:rPr>
            <w:rStyle w:val="Hyperlink"/>
            <w:rFonts w:asciiTheme="majorHAnsi" w:hAnsiTheme="majorHAnsi" w:cstheme="majorHAnsi"/>
          </w:rPr>
          <w:t>https://www.gov.uk/government/publications/the-prevent-duty-safeguarding-learners-vulnerable-to-radicalisation/the-prevent-duty-an-introduction-for-those-with-safeguarding-responsibilities#staff-responsibilities-in-relation-to-the-prevent-duty</w:t>
        </w:r>
      </w:hyperlink>
    </w:p>
    <w:p w14:paraId="7B5CDD00" w14:textId="77777777" w:rsidR="006F172D" w:rsidRPr="0045265D" w:rsidRDefault="006F172D" w:rsidP="00314AA3">
      <w:pPr>
        <w:pStyle w:val="ListBullet"/>
        <w:numPr>
          <w:ilvl w:val="0"/>
          <w:numId w:val="0"/>
        </w:numPr>
        <w:tabs>
          <w:tab w:val="left" w:pos="567"/>
        </w:tabs>
        <w:ind w:left="567"/>
        <w:rPr>
          <w:rFonts w:asciiTheme="majorHAnsi" w:hAnsiTheme="majorHAnsi" w:cstheme="majorHAnsi"/>
        </w:rPr>
      </w:pPr>
    </w:p>
    <w:p w14:paraId="02699798" w14:textId="69F7B61D" w:rsidR="006F172D" w:rsidRPr="00EE371F" w:rsidRDefault="001E160B" w:rsidP="0045265D">
      <w:pPr>
        <w:pStyle w:val="ListBullet"/>
        <w:numPr>
          <w:ilvl w:val="0"/>
          <w:numId w:val="23"/>
        </w:numPr>
        <w:tabs>
          <w:tab w:val="left" w:pos="567"/>
        </w:tabs>
        <w:ind w:left="567" w:firstLine="0"/>
        <w:rPr>
          <w:rFonts w:asciiTheme="majorHAnsi" w:hAnsiTheme="majorHAnsi" w:cstheme="majorHAnsi"/>
        </w:rPr>
      </w:pPr>
      <w:r w:rsidRPr="00EE371F">
        <w:rPr>
          <w:rFonts w:asciiTheme="majorHAnsi" w:hAnsiTheme="majorHAnsi" w:cstheme="majorHAnsi"/>
        </w:rPr>
        <w:t>DfE Regional Prevent Coordinator</w:t>
      </w:r>
    </w:p>
    <w:p w14:paraId="7A800409" w14:textId="14CE3C06" w:rsidR="001E160B" w:rsidRPr="00EE371F" w:rsidRDefault="006F172D" w:rsidP="0045265D">
      <w:pPr>
        <w:pStyle w:val="ListBullet"/>
        <w:numPr>
          <w:ilvl w:val="0"/>
          <w:numId w:val="0"/>
        </w:numPr>
        <w:tabs>
          <w:tab w:val="left" w:pos="567"/>
        </w:tabs>
        <w:ind w:left="567"/>
        <w:rPr>
          <w:rFonts w:asciiTheme="majorHAnsi" w:hAnsiTheme="majorHAnsi" w:cstheme="majorHAnsi"/>
          <w:sz w:val="20"/>
          <w:szCs w:val="20"/>
        </w:rPr>
      </w:pPr>
      <w:hyperlink r:id="rId35" w:history="1">
        <w:r w:rsidRPr="00EE371F">
          <w:rPr>
            <w:rStyle w:val="Hyperlink"/>
            <w:rFonts w:asciiTheme="majorHAnsi" w:hAnsiTheme="majorHAnsi" w:cstheme="majorHAnsi"/>
            <w:sz w:val="20"/>
            <w:szCs w:val="20"/>
          </w:rPr>
          <w:t>https://www.gov.uk/guidance/regional-prevent-education-coordinator</w:t>
        </w:r>
      </w:hyperlink>
    </w:p>
    <w:p w14:paraId="0A5792C1" w14:textId="77777777" w:rsidR="00667323" w:rsidRDefault="00667323" w:rsidP="00CD24D9">
      <w:pPr>
        <w:rPr>
          <w:rFonts w:asciiTheme="majorHAnsi" w:hAnsiTheme="majorHAnsi" w:cstheme="majorHAnsi"/>
          <w:b/>
          <w:bCs/>
        </w:rPr>
      </w:pPr>
    </w:p>
    <w:p w14:paraId="59B64BA1" w14:textId="77777777" w:rsidR="00CD24D9" w:rsidRDefault="00CD24D9" w:rsidP="00CD24D9">
      <w:pPr>
        <w:rPr>
          <w:rFonts w:asciiTheme="majorHAnsi" w:hAnsiTheme="majorHAnsi" w:cstheme="majorHAnsi"/>
          <w:b/>
          <w:bCs/>
        </w:rPr>
      </w:pPr>
    </w:p>
    <w:p w14:paraId="6FF313E0" w14:textId="77777777" w:rsidR="00CD24D9" w:rsidRDefault="00CD24D9" w:rsidP="00CD24D9">
      <w:pPr>
        <w:rPr>
          <w:rFonts w:asciiTheme="majorHAnsi" w:hAnsiTheme="majorHAnsi" w:cstheme="majorHAnsi"/>
          <w:b/>
          <w:bCs/>
        </w:rPr>
      </w:pPr>
    </w:p>
    <w:p w14:paraId="682A88EA" w14:textId="77777777" w:rsidR="00CD24D9" w:rsidRDefault="00CD24D9" w:rsidP="00CD24D9">
      <w:pPr>
        <w:rPr>
          <w:rFonts w:asciiTheme="majorHAnsi" w:hAnsiTheme="majorHAnsi" w:cstheme="majorHAnsi"/>
          <w:b/>
          <w:bCs/>
        </w:rPr>
      </w:pPr>
    </w:p>
    <w:p w14:paraId="414BF2ED" w14:textId="77777777" w:rsidR="00CD24D9" w:rsidRDefault="00CD24D9" w:rsidP="00CD24D9">
      <w:pPr>
        <w:rPr>
          <w:rFonts w:asciiTheme="majorHAnsi" w:hAnsiTheme="majorHAnsi" w:cstheme="majorHAnsi"/>
          <w:b/>
          <w:bCs/>
        </w:rPr>
      </w:pPr>
    </w:p>
    <w:p w14:paraId="0C2F4722" w14:textId="77777777" w:rsidR="00CD24D9" w:rsidRDefault="00CD24D9" w:rsidP="00CD24D9">
      <w:pPr>
        <w:rPr>
          <w:rFonts w:asciiTheme="majorHAnsi" w:hAnsiTheme="majorHAnsi" w:cstheme="majorHAnsi"/>
          <w:b/>
          <w:bCs/>
        </w:rPr>
      </w:pPr>
    </w:p>
    <w:p w14:paraId="17A70B6A" w14:textId="76476D07" w:rsidR="00AB23DF" w:rsidRPr="00EE371F" w:rsidRDefault="00CD24D9" w:rsidP="00CD24D9">
      <w:pPr>
        <w:rPr>
          <w:rFonts w:asciiTheme="majorHAnsi" w:hAnsiTheme="majorHAnsi" w:cstheme="majorHAnsi"/>
          <w:b/>
          <w:bCs/>
        </w:rPr>
      </w:pP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sidR="00AB23DF" w:rsidRPr="00EE371F">
        <w:rPr>
          <w:rFonts w:asciiTheme="majorHAnsi" w:hAnsiTheme="majorHAnsi" w:cstheme="majorHAnsi"/>
          <w:b/>
          <w:bCs/>
        </w:rPr>
        <w:t>Appendix 2</w:t>
      </w:r>
    </w:p>
    <w:p w14:paraId="53DBDECE" w14:textId="265F73C1" w:rsidR="00BE768C" w:rsidRPr="0045265D" w:rsidRDefault="00CD24D9" w:rsidP="0045265D">
      <w:pPr>
        <w:pStyle w:val="ListBullet"/>
        <w:numPr>
          <w:ilvl w:val="0"/>
          <w:numId w:val="0"/>
        </w:numPr>
        <w:rPr>
          <w:rFonts w:asciiTheme="majorHAnsi" w:hAnsiTheme="majorHAnsi" w:cstheme="majorHAnsi"/>
          <w:b/>
          <w:bCs/>
        </w:rPr>
      </w:pPr>
      <w:r w:rsidRPr="00EE371F">
        <w:rPr>
          <w:rFonts w:asciiTheme="majorHAnsi" w:hAnsiTheme="majorHAnsi" w:cstheme="majorHAnsi"/>
          <w:b/>
          <w:bCs/>
          <w:noProof/>
        </w:rPr>
        <mc:AlternateContent>
          <mc:Choice Requires="wps">
            <w:drawing>
              <wp:anchor distT="0" distB="0" distL="114300" distR="114300" simplePos="0" relativeHeight="251658240" behindDoc="0" locked="0" layoutInCell="1" allowOverlap="1" wp14:anchorId="5F159B8F" wp14:editId="096724A4">
                <wp:simplePos x="0" y="0"/>
                <wp:positionH relativeFrom="column">
                  <wp:posOffset>1981200</wp:posOffset>
                </wp:positionH>
                <wp:positionV relativeFrom="paragraph">
                  <wp:posOffset>190500</wp:posOffset>
                </wp:positionV>
                <wp:extent cx="4047490" cy="750570"/>
                <wp:effectExtent l="57150" t="19050" r="67310" b="87630"/>
                <wp:wrapNone/>
                <wp:docPr id="2070275830" name="Callout: Down Arrow 1"/>
                <wp:cNvGraphicFramePr/>
                <a:graphic xmlns:a="http://schemas.openxmlformats.org/drawingml/2006/main">
                  <a:graphicData uri="http://schemas.microsoft.com/office/word/2010/wordprocessingShape">
                    <wps:wsp>
                      <wps:cNvSpPr/>
                      <wps:spPr>
                        <a:xfrm>
                          <a:off x="0" y="0"/>
                          <a:ext cx="4047490" cy="750570"/>
                        </a:xfrm>
                        <a:prstGeom prst="downArrowCallout">
                          <a:avLst/>
                        </a:prstGeom>
                      </wps:spPr>
                      <wps:style>
                        <a:lnRef idx="1">
                          <a:schemeClr val="accent1"/>
                        </a:lnRef>
                        <a:fillRef idx="3">
                          <a:schemeClr val="accent1"/>
                        </a:fillRef>
                        <a:effectRef idx="2">
                          <a:schemeClr val="accent1"/>
                        </a:effectRef>
                        <a:fontRef idx="minor">
                          <a:schemeClr val="lt1"/>
                        </a:fontRef>
                      </wps:style>
                      <wps:txbx>
                        <w:txbxContent>
                          <w:p w14:paraId="1949F548" w14:textId="47FFB51A" w:rsidR="004A392E" w:rsidRPr="009319AD" w:rsidRDefault="004A392E" w:rsidP="004A392E">
                            <w:pPr>
                              <w:pStyle w:val="ListParagraph"/>
                              <w:numPr>
                                <w:ilvl w:val="0"/>
                                <w:numId w:val="22"/>
                              </w:numPr>
                              <w:jc w:val="center"/>
                              <w:rPr>
                                <w:sz w:val="24"/>
                                <w:szCs w:val="24"/>
                              </w:rPr>
                            </w:pPr>
                            <w:r w:rsidRPr="009319AD">
                              <w:rPr>
                                <w:sz w:val="24"/>
                                <w:szCs w:val="24"/>
                              </w:rPr>
                              <w:t>Staff member is concerned about a student in relation to Prevent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159B8F"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 o:spid="_x0000_s1027" type="#_x0000_t80" style="position:absolute;margin-left:156pt;margin-top:15pt;width:318.7pt;height:59.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" adj="14035,9799,16200,10299" fillcolor="#4f81bd [3204]" strokecolor="#4579b8 [3044]">
                <v:fill color2="#a7bfde [1620]" rotate="t" angle="180" focus="100%" type="gradient">
                  <o:fill v:ext="view" type="gradientUnscaled"/>
                </v:fill>
                <v:shadow on="t" color="black" opacity="22937f" origin=",.5" offset="0,.63889mm"/>
                <v:textbox>
                  <w:txbxContent>
                    <w:p w14:paraId="1949F548" w14:textId="47FFB51A" w:rsidR="004A392E" w:rsidRPr="009319AD" w:rsidRDefault="004A392E" w:rsidP="004A392E">
                      <w:pPr>
                        <w:pStyle w:val="ListParagraph"/>
                        <w:numPr>
                          <w:ilvl w:val="0"/>
                          <w:numId w:val="22"/>
                        </w:numPr>
                        <w:jc w:val="center"/>
                        <w:rPr>
                          <w:sz w:val="24"/>
                          <w:szCs w:val="24"/>
                        </w:rPr>
                      </w:pPr>
                      <w:r w:rsidRPr="009319AD">
                        <w:rPr>
                          <w:sz w:val="24"/>
                          <w:szCs w:val="24"/>
                        </w:rPr>
                        <w:t>Staff member is concerned about a student in relation to Prevent</w:t>
                      </w:r>
                    </w:p>
                  </w:txbxContent>
                </v:textbox>
              </v:shape>
            </w:pict>
          </mc:Fallback>
        </mc:AlternateContent>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Pr>
          <w:rFonts w:asciiTheme="majorHAnsi" w:hAnsiTheme="majorHAnsi" w:cstheme="majorHAnsi"/>
        </w:rPr>
        <w:tab/>
      </w:r>
      <w:r w:rsidR="00BE768C" w:rsidRPr="0045265D">
        <w:rPr>
          <w:rFonts w:asciiTheme="majorHAnsi" w:hAnsiTheme="majorHAnsi" w:cstheme="majorHAnsi"/>
          <w:b/>
          <w:bCs/>
        </w:rPr>
        <w:t xml:space="preserve">Flowchart for </w:t>
      </w:r>
      <w:r w:rsidR="00982003" w:rsidRPr="0045265D">
        <w:rPr>
          <w:rFonts w:asciiTheme="majorHAnsi" w:hAnsiTheme="majorHAnsi" w:cstheme="majorHAnsi"/>
          <w:b/>
          <w:bCs/>
        </w:rPr>
        <w:t xml:space="preserve">a school </w:t>
      </w:r>
      <w:r w:rsidR="00BE768C" w:rsidRPr="0045265D">
        <w:rPr>
          <w:rFonts w:asciiTheme="majorHAnsi" w:hAnsiTheme="majorHAnsi" w:cstheme="majorHAnsi"/>
          <w:b/>
          <w:bCs/>
        </w:rPr>
        <w:t>making a Prevent referra</w:t>
      </w:r>
      <w:r w:rsidR="009319AD" w:rsidRPr="0045265D">
        <w:rPr>
          <w:rFonts w:asciiTheme="majorHAnsi" w:hAnsiTheme="majorHAnsi" w:cstheme="majorHAnsi"/>
          <w:b/>
          <w:bCs/>
        </w:rPr>
        <w:t>l</w:t>
      </w:r>
    </w:p>
    <w:p w14:paraId="37601E20" w14:textId="35E37399" w:rsidR="009319AD" w:rsidRPr="0045265D" w:rsidRDefault="009319AD" w:rsidP="00FA386C">
      <w:pPr>
        <w:pStyle w:val="ListBullet"/>
        <w:numPr>
          <w:ilvl w:val="0"/>
          <w:numId w:val="0"/>
        </w:numPr>
        <w:ind w:left="284"/>
        <w:jc w:val="center"/>
        <w:rPr>
          <w:rFonts w:asciiTheme="majorHAnsi" w:hAnsiTheme="majorHAnsi" w:cstheme="majorHAnsi"/>
          <w:b/>
          <w:bCs/>
        </w:rPr>
      </w:pPr>
    </w:p>
    <w:p w14:paraId="6072739C" w14:textId="0A569788" w:rsidR="009319AD" w:rsidRPr="0045265D" w:rsidRDefault="009319AD" w:rsidP="00FA386C">
      <w:pPr>
        <w:pStyle w:val="ListBullet"/>
        <w:numPr>
          <w:ilvl w:val="0"/>
          <w:numId w:val="0"/>
        </w:numPr>
        <w:ind w:left="284"/>
        <w:jc w:val="center"/>
        <w:rPr>
          <w:rFonts w:asciiTheme="majorHAnsi" w:hAnsiTheme="majorHAnsi" w:cstheme="majorHAnsi"/>
          <w:b/>
          <w:bCs/>
        </w:rPr>
      </w:pPr>
    </w:p>
    <w:p w14:paraId="5FD0B76E" w14:textId="13807FC9" w:rsidR="009319AD" w:rsidRPr="0045265D" w:rsidRDefault="009319AD" w:rsidP="00FA386C">
      <w:pPr>
        <w:pStyle w:val="ListBullet"/>
        <w:numPr>
          <w:ilvl w:val="0"/>
          <w:numId w:val="0"/>
        </w:numPr>
        <w:ind w:left="284"/>
        <w:jc w:val="center"/>
        <w:rPr>
          <w:rFonts w:asciiTheme="majorHAnsi" w:hAnsiTheme="majorHAnsi" w:cstheme="majorHAnsi"/>
          <w:b/>
          <w:bCs/>
        </w:rPr>
      </w:pPr>
    </w:p>
    <w:p w14:paraId="2C82C217" w14:textId="4A6EBA3C" w:rsidR="009319AD" w:rsidRPr="0045265D" w:rsidRDefault="009319AD" w:rsidP="00FA386C">
      <w:pPr>
        <w:pStyle w:val="ListBullet"/>
        <w:numPr>
          <w:ilvl w:val="0"/>
          <w:numId w:val="0"/>
        </w:numPr>
        <w:ind w:left="284"/>
        <w:jc w:val="center"/>
        <w:rPr>
          <w:rFonts w:asciiTheme="majorHAnsi" w:hAnsiTheme="majorHAnsi" w:cstheme="majorHAnsi"/>
          <w:b/>
          <w:bCs/>
        </w:rPr>
      </w:pPr>
    </w:p>
    <w:p w14:paraId="1537BD52" w14:textId="14EB62AC" w:rsidR="009319AD" w:rsidRPr="0045265D" w:rsidRDefault="00CD24D9" w:rsidP="00FA386C">
      <w:pPr>
        <w:pStyle w:val="ListBullet"/>
        <w:numPr>
          <w:ilvl w:val="0"/>
          <w:numId w:val="0"/>
        </w:numPr>
        <w:ind w:left="284"/>
        <w:jc w:val="center"/>
        <w:rPr>
          <w:rFonts w:asciiTheme="majorHAnsi" w:hAnsiTheme="majorHAnsi" w:cstheme="majorHAnsi"/>
          <w:b/>
          <w:bCs/>
        </w:rPr>
      </w:pPr>
      <w:r w:rsidRPr="00EE371F">
        <w:rPr>
          <w:rFonts w:asciiTheme="majorHAnsi" w:hAnsiTheme="majorHAnsi" w:cstheme="majorHAnsi"/>
          <w:b/>
          <w:bCs/>
          <w:noProof/>
        </w:rPr>
        <mc:AlternateContent>
          <mc:Choice Requires="wps">
            <w:drawing>
              <wp:anchor distT="0" distB="0" distL="114300" distR="114300" simplePos="0" relativeHeight="251658242" behindDoc="0" locked="0" layoutInCell="1" allowOverlap="1" wp14:anchorId="59DB5530" wp14:editId="4D17914F">
                <wp:simplePos x="0" y="0"/>
                <wp:positionH relativeFrom="column">
                  <wp:posOffset>1981200</wp:posOffset>
                </wp:positionH>
                <wp:positionV relativeFrom="paragraph">
                  <wp:posOffset>43685</wp:posOffset>
                </wp:positionV>
                <wp:extent cx="4047490" cy="750570"/>
                <wp:effectExtent l="57150" t="19050" r="67310" b="87630"/>
                <wp:wrapNone/>
                <wp:docPr id="208073645" name="Callout: Down Arrow 1"/>
                <wp:cNvGraphicFramePr/>
                <a:graphic xmlns:a="http://schemas.openxmlformats.org/drawingml/2006/main">
                  <a:graphicData uri="http://schemas.microsoft.com/office/word/2010/wordprocessingShape">
                    <wps:wsp>
                      <wps:cNvSpPr/>
                      <wps:spPr>
                        <a:xfrm>
                          <a:off x="0" y="0"/>
                          <a:ext cx="4047490" cy="750570"/>
                        </a:xfrm>
                        <a:prstGeom prst="downArrowCallout">
                          <a:avLst/>
                        </a:prstGeom>
                      </wps:spPr>
                      <wps:style>
                        <a:lnRef idx="1">
                          <a:schemeClr val="accent1"/>
                        </a:lnRef>
                        <a:fillRef idx="3">
                          <a:schemeClr val="accent1"/>
                        </a:fillRef>
                        <a:effectRef idx="2">
                          <a:schemeClr val="accent1"/>
                        </a:effectRef>
                        <a:fontRef idx="minor">
                          <a:schemeClr val="lt1"/>
                        </a:fontRef>
                      </wps:style>
                      <wps:txbx>
                        <w:txbxContent>
                          <w:p w14:paraId="0CED8A91" w14:textId="05E69F7C" w:rsidR="004A392E" w:rsidRPr="009319AD" w:rsidRDefault="004A392E" w:rsidP="004A392E">
                            <w:pPr>
                              <w:jc w:val="center"/>
                              <w:rPr>
                                <w:sz w:val="24"/>
                                <w:szCs w:val="24"/>
                              </w:rPr>
                            </w:pPr>
                            <w:r>
                              <w:t>2</w:t>
                            </w:r>
                            <w:r w:rsidRPr="009319AD">
                              <w:rPr>
                                <w:sz w:val="24"/>
                                <w:szCs w:val="24"/>
                              </w:rPr>
                              <w:t>. Staff member records on CPOMs which notifies the Prevent Lead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B5530" id="_x0000_s1028" type="#_x0000_t80" style="position:absolute;left:0;text-align:left;margin-left:156pt;margin-top:3.45pt;width:318.7pt;height:59.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" adj="14035,9799,16200,10299" fillcolor="#4f81bd [3204]" strokecolor="#4579b8 [3044]">
                <v:fill color2="#a7bfde [1620]" rotate="t" angle="180" focus="100%" type="gradient">
                  <o:fill v:ext="view" type="gradientUnscaled"/>
                </v:fill>
                <v:shadow on="t" color="black" opacity="22937f" origin=",.5" offset="0,.63889mm"/>
                <v:textbox>
                  <w:txbxContent>
                    <w:p w14:paraId="0CED8A91" w14:textId="05E69F7C" w:rsidR="004A392E" w:rsidRPr="009319AD" w:rsidRDefault="004A392E" w:rsidP="004A392E">
                      <w:pPr>
                        <w:jc w:val="center"/>
                        <w:rPr>
                          <w:sz w:val="24"/>
                          <w:szCs w:val="24"/>
                        </w:rPr>
                      </w:pPr>
                      <w:r>
                        <w:t>2</w:t>
                      </w:r>
                      <w:r w:rsidRPr="009319AD">
                        <w:rPr>
                          <w:sz w:val="24"/>
                          <w:szCs w:val="24"/>
                        </w:rPr>
                        <w:t>. Staff member records on CPOMs which notifies the Prevent Lead</w:t>
                      </w:r>
                    </w:p>
                  </w:txbxContent>
                </v:textbox>
              </v:shape>
            </w:pict>
          </mc:Fallback>
        </mc:AlternateContent>
      </w:r>
    </w:p>
    <w:p w14:paraId="7E3B6B62" w14:textId="5E897431" w:rsidR="009319AD" w:rsidRPr="0045265D" w:rsidRDefault="009319AD" w:rsidP="00FA386C">
      <w:pPr>
        <w:pStyle w:val="ListBullet"/>
        <w:numPr>
          <w:ilvl w:val="0"/>
          <w:numId w:val="0"/>
        </w:numPr>
        <w:ind w:left="284"/>
        <w:jc w:val="center"/>
        <w:rPr>
          <w:rFonts w:asciiTheme="majorHAnsi" w:hAnsiTheme="majorHAnsi" w:cstheme="majorHAnsi"/>
          <w:b/>
          <w:bCs/>
        </w:rPr>
      </w:pPr>
    </w:p>
    <w:p w14:paraId="616134FE" w14:textId="05F05039" w:rsidR="009319AD" w:rsidRPr="0045265D" w:rsidRDefault="009319AD" w:rsidP="00FA386C">
      <w:pPr>
        <w:pStyle w:val="ListBullet"/>
        <w:numPr>
          <w:ilvl w:val="0"/>
          <w:numId w:val="0"/>
        </w:numPr>
        <w:ind w:left="284"/>
        <w:jc w:val="center"/>
        <w:rPr>
          <w:rFonts w:asciiTheme="majorHAnsi" w:hAnsiTheme="majorHAnsi" w:cstheme="majorHAnsi"/>
          <w:b/>
          <w:bCs/>
        </w:rPr>
      </w:pPr>
    </w:p>
    <w:p w14:paraId="133AFB18" w14:textId="3DBF2019" w:rsidR="009319AD" w:rsidRPr="0045265D" w:rsidRDefault="009319AD" w:rsidP="00FA386C">
      <w:pPr>
        <w:pStyle w:val="ListBullet"/>
        <w:numPr>
          <w:ilvl w:val="0"/>
          <w:numId w:val="0"/>
        </w:numPr>
        <w:ind w:left="284"/>
        <w:jc w:val="center"/>
        <w:rPr>
          <w:rFonts w:asciiTheme="majorHAnsi" w:hAnsiTheme="majorHAnsi" w:cstheme="majorHAnsi"/>
          <w:b/>
          <w:bCs/>
        </w:rPr>
      </w:pPr>
    </w:p>
    <w:p w14:paraId="45CED45C" w14:textId="683F35EC" w:rsidR="009319AD" w:rsidRPr="0045265D" w:rsidRDefault="00CD24D9" w:rsidP="00FA386C">
      <w:pPr>
        <w:pStyle w:val="ListBullet"/>
        <w:numPr>
          <w:ilvl w:val="0"/>
          <w:numId w:val="0"/>
        </w:numPr>
        <w:ind w:left="284"/>
        <w:jc w:val="center"/>
        <w:rPr>
          <w:rFonts w:asciiTheme="majorHAnsi" w:hAnsiTheme="majorHAnsi" w:cstheme="majorHAnsi"/>
          <w:b/>
          <w:bCs/>
        </w:rPr>
      </w:pPr>
      <w:r w:rsidRPr="00EE371F">
        <w:rPr>
          <w:rFonts w:asciiTheme="majorHAnsi" w:hAnsiTheme="majorHAnsi" w:cstheme="majorHAnsi"/>
          <w:b/>
          <w:bCs/>
          <w:noProof/>
        </w:rPr>
        <mc:AlternateContent>
          <mc:Choice Requires="wps">
            <w:drawing>
              <wp:anchor distT="0" distB="0" distL="114300" distR="114300" simplePos="0" relativeHeight="251658243" behindDoc="0" locked="0" layoutInCell="1" allowOverlap="1" wp14:anchorId="2369E569" wp14:editId="5F00DE84">
                <wp:simplePos x="0" y="0"/>
                <wp:positionH relativeFrom="column">
                  <wp:posOffset>1981835</wp:posOffset>
                </wp:positionH>
                <wp:positionV relativeFrom="paragraph">
                  <wp:posOffset>10160</wp:posOffset>
                </wp:positionV>
                <wp:extent cx="4047490" cy="750570"/>
                <wp:effectExtent l="57150" t="19050" r="67310" b="87630"/>
                <wp:wrapNone/>
                <wp:docPr id="1271883682" name="Callout: Down Arrow 1"/>
                <wp:cNvGraphicFramePr/>
                <a:graphic xmlns:a="http://schemas.openxmlformats.org/drawingml/2006/main">
                  <a:graphicData uri="http://schemas.microsoft.com/office/word/2010/wordprocessingShape">
                    <wps:wsp>
                      <wps:cNvSpPr/>
                      <wps:spPr>
                        <a:xfrm>
                          <a:off x="0" y="0"/>
                          <a:ext cx="4047490" cy="750570"/>
                        </a:xfrm>
                        <a:prstGeom prst="downArrowCallout">
                          <a:avLst/>
                        </a:prstGeom>
                      </wps:spPr>
                      <wps:style>
                        <a:lnRef idx="1">
                          <a:schemeClr val="accent1"/>
                        </a:lnRef>
                        <a:fillRef idx="3">
                          <a:schemeClr val="accent1"/>
                        </a:fillRef>
                        <a:effectRef idx="2">
                          <a:schemeClr val="accent1"/>
                        </a:effectRef>
                        <a:fontRef idx="minor">
                          <a:schemeClr val="lt1"/>
                        </a:fontRef>
                      </wps:style>
                      <wps:txbx>
                        <w:txbxContent>
                          <w:p w14:paraId="16ED8FE2" w14:textId="77777777" w:rsidR="00E160CA" w:rsidRPr="009319AD" w:rsidRDefault="001C3E3F" w:rsidP="004A392E">
                            <w:pPr>
                              <w:jc w:val="center"/>
                              <w:rPr>
                                <w:sz w:val="24"/>
                                <w:szCs w:val="24"/>
                              </w:rPr>
                            </w:pPr>
                            <w:r w:rsidRPr="009319AD">
                              <w:rPr>
                                <w:sz w:val="24"/>
                                <w:szCs w:val="24"/>
                              </w:rPr>
                              <w:t xml:space="preserve">3. Prevent Lead makes a Prevent referral to the LA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69E569" id="_x0000_s1029" type="#_x0000_t80" style="position:absolute;left:0;text-align:left;margin-left:156.05pt;margin-top:.8pt;width:318.7pt;height:59.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" adj="14035,9799,16200,10299" fillcolor="#4f81bd [3204]" strokecolor="#4579b8 [3044]">
                <v:fill color2="#a7bfde [1620]" rotate="t" angle="180" focus="100%" type="gradient">
                  <o:fill v:ext="view" type="gradientUnscaled"/>
                </v:fill>
                <v:shadow on="t" color="black" opacity="22937f" origin=",.5" offset="0,.63889mm"/>
                <v:textbox>
                  <w:txbxContent>
                    <w:p w14:paraId="16ED8FE2" w14:textId="77777777" w:rsidR="00E160CA" w:rsidRPr="009319AD" w:rsidRDefault="001C3E3F" w:rsidP="004A392E">
                      <w:pPr>
                        <w:jc w:val="center"/>
                        <w:rPr>
                          <w:sz w:val="24"/>
                          <w:szCs w:val="24"/>
                        </w:rPr>
                      </w:pPr>
                      <w:r w:rsidRPr="009319AD">
                        <w:rPr>
                          <w:sz w:val="24"/>
                          <w:szCs w:val="24"/>
                        </w:rPr>
                        <w:t xml:space="preserve">3. Prevent Lead makes a Prevent referral to the LA </w:t>
                      </w:r>
                    </w:p>
                  </w:txbxContent>
                </v:textbox>
              </v:shape>
            </w:pict>
          </mc:Fallback>
        </mc:AlternateContent>
      </w:r>
    </w:p>
    <w:p w14:paraId="17851401" w14:textId="69FA76D7" w:rsidR="009319AD" w:rsidRPr="0045265D" w:rsidRDefault="009319AD" w:rsidP="00FA386C">
      <w:pPr>
        <w:pStyle w:val="ListBullet"/>
        <w:numPr>
          <w:ilvl w:val="0"/>
          <w:numId w:val="0"/>
        </w:numPr>
        <w:ind w:left="284"/>
        <w:jc w:val="center"/>
        <w:rPr>
          <w:rFonts w:asciiTheme="majorHAnsi" w:hAnsiTheme="majorHAnsi" w:cstheme="majorHAnsi"/>
          <w:b/>
          <w:bCs/>
        </w:rPr>
      </w:pPr>
    </w:p>
    <w:p w14:paraId="7B70E5B6" w14:textId="2428DA62" w:rsidR="009319AD" w:rsidRPr="0045265D" w:rsidRDefault="009319AD" w:rsidP="00FA386C">
      <w:pPr>
        <w:pStyle w:val="ListBullet"/>
        <w:numPr>
          <w:ilvl w:val="0"/>
          <w:numId w:val="0"/>
        </w:numPr>
        <w:ind w:left="284"/>
        <w:jc w:val="center"/>
        <w:rPr>
          <w:rFonts w:asciiTheme="majorHAnsi" w:hAnsiTheme="majorHAnsi" w:cstheme="majorHAnsi"/>
          <w:b/>
          <w:bCs/>
        </w:rPr>
      </w:pPr>
    </w:p>
    <w:p w14:paraId="51941216" w14:textId="4289A8B5" w:rsidR="00314AA3" w:rsidRDefault="00CD24D9" w:rsidP="00CD24D9">
      <w:pPr>
        <w:pStyle w:val="ListBullet"/>
        <w:numPr>
          <w:ilvl w:val="0"/>
          <w:numId w:val="0"/>
        </w:numPr>
        <w:rPr>
          <w:rFonts w:asciiTheme="majorHAnsi" w:hAnsiTheme="majorHAnsi" w:cstheme="majorHAnsi"/>
          <w:b/>
          <w:bCs/>
        </w:rPr>
      </w:pP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p>
    <w:p w14:paraId="77ED6514" w14:textId="7CFFBC33" w:rsidR="009319AD" w:rsidRDefault="00CD24D9" w:rsidP="00CD24D9">
      <w:pPr>
        <w:pStyle w:val="ListBullet"/>
        <w:numPr>
          <w:ilvl w:val="0"/>
          <w:numId w:val="0"/>
        </w:numPr>
        <w:rPr>
          <w:rFonts w:asciiTheme="majorHAnsi" w:hAnsiTheme="majorHAnsi" w:cstheme="majorHAnsi"/>
          <w:b/>
          <w:bCs/>
        </w:rPr>
      </w:pP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Pr>
          <w:rFonts w:asciiTheme="majorHAnsi" w:hAnsiTheme="majorHAnsi" w:cstheme="majorHAnsi"/>
          <w:b/>
          <w:bCs/>
        </w:rPr>
        <w:tab/>
      </w:r>
      <w:r w:rsidR="009319AD" w:rsidRPr="0045265D">
        <w:rPr>
          <w:rFonts w:asciiTheme="majorHAnsi" w:hAnsiTheme="majorHAnsi" w:cstheme="majorHAnsi"/>
          <w:b/>
          <w:bCs/>
        </w:rPr>
        <w:t xml:space="preserve">Flowchart once a referral is </w:t>
      </w:r>
      <w:r w:rsidR="006A38D9" w:rsidRPr="00430131">
        <w:rPr>
          <w:rFonts w:asciiTheme="majorHAnsi" w:hAnsiTheme="majorHAnsi" w:cstheme="majorHAnsi"/>
          <w:b/>
          <w:bCs/>
        </w:rPr>
        <w:t>received</w:t>
      </w:r>
      <w:r w:rsidR="009319AD" w:rsidRPr="0045265D">
        <w:rPr>
          <w:rFonts w:asciiTheme="majorHAnsi" w:hAnsiTheme="majorHAnsi" w:cstheme="majorHAnsi"/>
          <w:b/>
          <w:bCs/>
        </w:rPr>
        <w:t xml:space="preserve"> by the Local Authority</w:t>
      </w:r>
    </w:p>
    <w:p w14:paraId="1AAF6BE4" w14:textId="77777777" w:rsidR="00314AA3" w:rsidRDefault="00314AA3" w:rsidP="00FA386C">
      <w:pPr>
        <w:pStyle w:val="ListBullet"/>
        <w:numPr>
          <w:ilvl w:val="0"/>
          <w:numId w:val="0"/>
        </w:numPr>
        <w:ind w:left="284"/>
        <w:jc w:val="center"/>
        <w:rPr>
          <w:rFonts w:asciiTheme="majorHAnsi" w:hAnsiTheme="majorHAnsi" w:cstheme="majorHAnsi"/>
          <w:b/>
          <w:bCs/>
        </w:rPr>
      </w:pPr>
    </w:p>
    <w:p w14:paraId="36B357A7" w14:textId="0AA62852" w:rsidR="00314AA3" w:rsidRDefault="00DA2110" w:rsidP="00DA2110">
      <w:pPr>
        <w:pStyle w:val="ListBullet"/>
        <w:numPr>
          <w:ilvl w:val="0"/>
          <w:numId w:val="0"/>
        </w:numPr>
        <w:ind w:left="284"/>
        <w:jc w:val="center"/>
        <w:rPr>
          <w:rFonts w:asciiTheme="majorHAnsi" w:hAnsiTheme="majorHAnsi" w:cstheme="majorHAnsi"/>
          <w:b/>
          <w:bCs/>
        </w:rPr>
      </w:pPr>
      <w:r>
        <w:rPr>
          <w:rFonts w:asciiTheme="majorHAnsi" w:hAnsiTheme="majorHAnsi" w:cstheme="majorHAnsi"/>
          <w:b/>
          <w:bCs/>
        </w:rPr>
        <w:t xml:space="preserve">                                </w:t>
      </w:r>
      <w:r w:rsidR="00CD24D9" w:rsidRPr="0045265D">
        <w:rPr>
          <w:rFonts w:asciiTheme="majorHAnsi" w:hAnsiTheme="majorHAnsi" w:cstheme="majorHAnsi"/>
          <w:noProof/>
        </w:rPr>
        <w:drawing>
          <wp:inline distT="0" distB="0" distL="0" distR="0" wp14:anchorId="12A66DD7" wp14:editId="54B4B046">
            <wp:extent cx="4964711" cy="3745735"/>
            <wp:effectExtent l="0" t="0" r="7620" b="7620"/>
            <wp:docPr id="85073490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734907" name="Picture 1" descr="A screenshot of a computer screen&#10;&#10;AI-generated content may be incorrect."/>
                    <pic:cNvPicPr/>
                  </pic:nvPicPr>
                  <pic:blipFill>
                    <a:blip r:embed="rId36"/>
                    <a:stretch>
                      <a:fillRect/>
                    </a:stretch>
                  </pic:blipFill>
                  <pic:spPr>
                    <a:xfrm>
                      <a:off x="0" y="0"/>
                      <a:ext cx="5017546" cy="3785597"/>
                    </a:xfrm>
                    <a:prstGeom prst="rect">
                      <a:avLst/>
                    </a:prstGeom>
                  </pic:spPr>
                </pic:pic>
              </a:graphicData>
            </a:graphic>
          </wp:inline>
        </w:drawing>
      </w:r>
    </w:p>
    <w:p w14:paraId="57E9D44E" w14:textId="77777777" w:rsidR="00314AA3" w:rsidRDefault="00314AA3" w:rsidP="00FA386C">
      <w:pPr>
        <w:pStyle w:val="ListBullet"/>
        <w:numPr>
          <w:ilvl w:val="0"/>
          <w:numId w:val="0"/>
        </w:numPr>
        <w:ind w:left="284"/>
        <w:jc w:val="center"/>
        <w:rPr>
          <w:rFonts w:asciiTheme="majorHAnsi" w:hAnsiTheme="majorHAnsi" w:cstheme="majorHAnsi"/>
          <w:b/>
          <w:bCs/>
        </w:rPr>
      </w:pPr>
    </w:p>
    <w:p w14:paraId="6DFC4A57" w14:textId="77777777" w:rsidR="00314AA3" w:rsidRDefault="00314AA3" w:rsidP="00FA386C">
      <w:pPr>
        <w:pStyle w:val="ListBullet"/>
        <w:numPr>
          <w:ilvl w:val="0"/>
          <w:numId w:val="0"/>
        </w:numPr>
        <w:ind w:left="284"/>
        <w:jc w:val="center"/>
        <w:rPr>
          <w:rFonts w:asciiTheme="majorHAnsi" w:hAnsiTheme="majorHAnsi" w:cstheme="majorHAnsi"/>
          <w:b/>
          <w:bCs/>
        </w:rPr>
      </w:pPr>
    </w:p>
    <w:p w14:paraId="24AF35F3" w14:textId="77777777" w:rsidR="00314AA3" w:rsidRDefault="00314AA3" w:rsidP="00FA386C">
      <w:pPr>
        <w:pStyle w:val="ListBullet"/>
        <w:numPr>
          <w:ilvl w:val="0"/>
          <w:numId w:val="0"/>
        </w:numPr>
        <w:ind w:left="284"/>
        <w:jc w:val="center"/>
        <w:rPr>
          <w:rFonts w:asciiTheme="majorHAnsi" w:hAnsiTheme="majorHAnsi" w:cstheme="majorHAnsi"/>
          <w:b/>
          <w:bCs/>
        </w:rPr>
      </w:pPr>
    </w:p>
    <w:p w14:paraId="33B57BA2" w14:textId="0A43148D" w:rsidR="00314AA3" w:rsidRDefault="00314AA3" w:rsidP="00DA2110">
      <w:pPr>
        <w:pStyle w:val="ListBullet"/>
        <w:numPr>
          <w:ilvl w:val="0"/>
          <w:numId w:val="0"/>
        </w:numPr>
        <w:rPr>
          <w:rFonts w:asciiTheme="majorHAnsi" w:hAnsiTheme="majorHAnsi" w:cstheme="majorHAnsi"/>
          <w:b/>
          <w:bCs/>
        </w:rPr>
      </w:pPr>
    </w:p>
    <w:p w14:paraId="55B61F34" w14:textId="77777777" w:rsidR="00314AA3" w:rsidRDefault="00314AA3" w:rsidP="00FA386C">
      <w:pPr>
        <w:pStyle w:val="ListBullet"/>
        <w:numPr>
          <w:ilvl w:val="0"/>
          <w:numId w:val="0"/>
        </w:numPr>
        <w:ind w:left="284"/>
        <w:jc w:val="center"/>
        <w:rPr>
          <w:rFonts w:asciiTheme="majorHAnsi" w:hAnsiTheme="majorHAnsi" w:cstheme="majorHAnsi"/>
          <w:b/>
          <w:bCs/>
        </w:rPr>
      </w:pPr>
    </w:p>
    <w:p w14:paraId="651B1482" w14:textId="77777777" w:rsidR="00314AA3" w:rsidRDefault="00314AA3" w:rsidP="00FA386C">
      <w:pPr>
        <w:pStyle w:val="ListBullet"/>
        <w:numPr>
          <w:ilvl w:val="0"/>
          <w:numId w:val="0"/>
        </w:numPr>
        <w:ind w:left="284"/>
        <w:jc w:val="center"/>
        <w:rPr>
          <w:rFonts w:asciiTheme="majorHAnsi" w:hAnsiTheme="majorHAnsi" w:cstheme="majorHAnsi"/>
          <w:b/>
          <w:bCs/>
        </w:rPr>
      </w:pPr>
    </w:p>
    <w:p w14:paraId="100E005B" w14:textId="77777777" w:rsidR="00314AA3" w:rsidRDefault="00314AA3" w:rsidP="00FA386C">
      <w:pPr>
        <w:pStyle w:val="ListBullet"/>
        <w:numPr>
          <w:ilvl w:val="0"/>
          <w:numId w:val="0"/>
        </w:numPr>
        <w:ind w:left="284"/>
        <w:jc w:val="center"/>
        <w:rPr>
          <w:rFonts w:asciiTheme="majorHAnsi" w:hAnsiTheme="majorHAnsi" w:cstheme="majorHAnsi"/>
          <w:b/>
          <w:bCs/>
        </w:rPr>
      </w:pPr>
    </w:p>
    <w:p w14:paraId="510F4DED" w14:textId="77777777" w:rsidR="00314AA3" w:rsidRDefault="00314AA3" w:rsidP="00FA386C">
      <w:pPr>
        <w:pStyle w:val="ListBullet"/>
        <w:numPr>
          <w:ilvl w:val="0"/>
          <w:numId w:val="0"/>
        </w:numPr>
        <w:ind w:left="284"/>
        <w:jc w:val="center"/>
        <w:rPr>
          <w:rFonts w:asciiTheme="majorHAnsi" w:hAnsiTheme="majorHAnsi" w:cstheme="majorHAnsi"/>
          <w:b/>
          <w:bCs/>
        </w:rPr>
      </w:pPr>
    </w:p>
    <w:p w14:paraId="5E37401F" w14:textId="48BFC3A0" w:rsidR="0070433A" w:rsidRPr="00EE371F" w:rsidRDefault="0070433A" w:rsidP="00FA386C">
      <w:pPr>
        <w:pStyle w:val="ListBullet"/>
        <w:numPr>
          <w:ilvl w:val="0"/>
          <w:numId w:val="0"/>
        </w:numPr>
        <w:ind w:left="284"/>
        <w:jc w:val="center"/>
        <w:rPr>
          <w:rFonts w:asciiTheme="majorHAnsi" w:hAnsiTheme="majorHAnsi" w:cstheme="majorHAnsi"/>
          <w:b/>
          <w:bCs/>
          <w:sz w:val="24"/>
          <w:szCs w:val="24"/>
        </w:rPr>
      </w:pPr>
    </w:p>
    <w:sectPr w:rsidR="0070433A" w:rsidRPr="00EE371F" w:rsidSect="0045265D">
      <w:pgSz w:w="12240" w:h="15840"/>
      <w:pgMar w:top="1440" w:right="1418" w:bottom="675" w:left="18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9B865" w14:textId="77777777" w:rsidR="00580458" w:rsidRDefault="00580458" w:rsidP="00FC37C2">
      <w:pPr>
        <w:spacing w:after="0" w:line="240" w:lineRule="auto"/>
      </w:pPr>
      <w:r>
        <w:separator/>
      </w:r>
    </w:p>
  </w:endnote>
  <w:endnote w:type="continuationSeparator" w:id="0">
    <w:p w14:paraId="6C4F9A91" w14:textId="77777777" w:rsidR="00580458" w:rsidRDefault="00580458" w:rsidP="00FC3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6494583"/>
      <w:docPartObj>
        <w:docPartGallery w:val="Page Numbers (Bottom of Page)"/>
        <w:docPartUnique/>
      </w:docPartObj>
    </w:sdtPr>
    <w:sdtEndPr>
      <w:rPr>
        <w:noProof/>
      </w:rPr>
    </w:sdtEndPr>
    <w:sdtContent>
      <w:p w14:paraId="261C2D28" w14:textId="2908D42D" w:rsidR="0031335D" w:rsidRDefault="003133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5425C3" w14:textId="7AC3A39A" w:rsidR="00511E9E" w:rsidRDefault="00511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0931F" w14:textId="77777777" w:rsidR="00580458" w:rsidRDefault="00580458" w:rsidP="00FC37C2">
      <w:pPr>
        <w:spacing w:after="0" w:line="240" w:lineRule="auto"/>
      </w:pPr>
      <w:r>
        <w:separator/>
      </w:r>
    </w:p>
  </w:footnote>
  <w:footnote w:type="continuationSeparator" w:id="0">
    <w:p w14:paraId="10F8E8FC" w14:textId="77777777" w:rsidR="00580458" w:rsidRDefault="00580458" w:rsidP="00FC3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6655C" w14:textId="544702BB" w:rsidR="00A55083" w:rsidRDefault="00A55083">
    <w:pPr>
      <w:pStyle w:val="Header"/>
    </w:pPr>
    <w:r>
      <w:rPr>
        <w:noProof/>
      </w:rPr>
      <w:drawing>
        <wp:anchor distT="0" distB="0" distL="114300" distR="114300" simplePos="0" relativeHeight="251658240" behindDoc="0" locked="0" layoutInCell="1" allowOverlap="1" wp14:anchorId="4340A191" wp14:editId="3C13FEF2">
          <wp:simplePos x="0" y="0"/>
          <wp:positionH relativeFrom="page">
            <wp:posOffset>128789</wp:posOffset>
          </wp:positionH>
          <wp:positionV relativeFrom="page">
            <wp:posOffset>-51515</wp:posOffset>
          </wp:positionV>
          <wp:extent cx="7556500" cy="1068946"/>
          <wp:effectExtent l="0" t="0" r="0" b="0"/>
          <wp:wrapNone/>
          <wp:docPr id="716307465" name="Picture 1" descr="A black screen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067149" name="Picture 1" descr="A black screen with blue text&#10;&#10;AI-generated content may be incorrect."/>
                  <pic:cNvPicPr/>
                </pic:nvPicPr>
                <pic:blipFill rotWithShape="1">
                  <a:blip r:embed="rId1">
                    <a:extLst>
                      <a:ext uri="{28A0092B-C50C-407E-A947-70E740481C1C}">
                        <a14:useLocalDpi xmlns:a14="http://schemas.microsoft.com/office/drawing/2010/main" val="0"/>
                      </a:ext>
                    </a:extLst>
                  </a:blip>
                  <a:srcRect b="17481"/>
                  <a:stretch>
                    <a:fillRect/>
                  </a:stretch>
                </pic:blipFill>
                <pic:spPr bwMode="auto">
                  <a:xfrm>
                    <a:off x="0" y="0"/>
                    <a:ext cx="7560000" cy="10694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48F20340"/>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9F1A1D"/>
    <w:multiLevelType w:val="hybridMultilevel"/>
    <w:tmpl w:val="975E737C"/>
    <w:lvl w:ilvl="0" w:tplc="BDCA7B32">
      <w:start w:val="1"/>
      <w:numFmt w:val="decimal"/>
      <w:lvlText w:val="%1."/>
      <w:lvlJc w:val="left"/>
      <w:pPr>
        <w:ind w:left="-491" w:hanging="360"/>
      </w:pPr>
      <w:rPr>
        <w:rFonts w:hint="default"/>
      </w:rPr>
    </w:lvl>
    <w:lvl w:ilvl="1" w:tplc="08090019" w:tentative="1">
      <w:start w:val="1"/>
      <w:numFmt w:val="lowerLetter"/>
      <w:lvlText w:val="%2."/>
      <w:lvlJc w:val="left"/>
      <w:pPr>
        <w:ind w:left="229" w:hanging="360"/>
      </w:pPr>
    </w:lvl>
    <w:lvl w:ilvl="2" w:tplc="0809001B" w:tentative="1">
      <w:start w:val="1"/>
      <w:numFmt w:val="lowerRoman"/>
      <w:lvlText w:val="%3."/>
      <w:lvlJc w:val="right"/>
      <w:pPr>
        <w:ind w:left="949" w:hanging="180"/>
      </w:pPr>
    </w:lvl>
    <w:lvl w:ilvl="3" w:tplc="0809000F" w:tentative="1">
      <w:start w:val="1"/>
      <w:numFmt w:val="decimal"/>
      <w:lvlText w:val="%4."/>
      <w:lvlJc w:val="left"/>
      <w:pPr>
        <w:ind w:left="1669" w:hanging="360"/>
      </w:pPr>
    </w:lvl>
    <w:lvl w:ilvl="4" w:tplc="08090019" w:tentative="1">
      <w:start w:val="1"/>
      <w:numFmt w:val="lowerLetter"/>
      <w:lvlText w:val="%5."/>
      <w:lvlJc w:val="left"/>
      <w:pPr>
        <w:ind w:left="2389" w:hanging="360"/>
      </w:pPr>
    </w:lvl>
    <w:lvl w:ilvl="5" w:tplc="0809001B" w:tentative="1">
      <w:start w:val="1"/>
      <w:numFmt w:val="lowerRoman"/>
      <w:lvlText w:val="%6."/>
      <w:lvlJc w:val="right"/>
      <w:pPr>
        <w:ind w:left="3109" w:hanging="180"/>
      </w:pPr>
    </w:lvl>
    <w:lvl w:ilvl="6" w:tplc="0809000F" w:tentative="1">
      <w:start w:val="1"/>
      <w:numFmt w:val="decimal"/>
      <w:lvlText w:val="%7."/>
      <w:lvlJc w:val="left"/>
      <w:pPr>
        <w:ind w:left="3829" w:hanging="360"/>
      </w:pPr>
    </w:lvl>
    <w:lvl w:ilvl="7" w:tplc="08090019" w:tentative="1">
      <w:start w:val="1"/>
      <w:numFmt w:val="lowerLetter"/>
      <w:lvlText w:val="%8."/>
      <w:lvlJc w:val="left"/>
      <w:pPr>
        <w:ind w:left="4549" w:hanging="360"/>
      </w:pPr>
    </w:lvl>
    <w:lvl w:ilvl="8" w:tplc="0809001B" w:tentative="1">
      <w:start w:val="1"/>
      <w:numFmt w:val="lowerRoman"/>
      <w:lvlText w:val="%9."/>
      <w:lvlJc w:val="right"/>
      <w:pPr>
        <w:ind w:left="5269" w:hanging="180"/>
      </w:pPr>
    </w:lvl>
  </w:abstractNum>
  <w:abstractNum w:abstractNumId="10" w15:restartNumberingAfterBreak="0">
    <w:nsid w:val="146479E7"/>
    <w:multiLevelType w:val="hybridMultilevel"/>
    <w:tmpl w:val="6FFEFD02"/>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1" w15:restartNumberingAfterBreak="0">
    <w:nsid w:val="1ED933F8"/>
    <w:multiLevelType w:val="multilevel"/>
    <w:tmpl w:val="C084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6734DC0"/>
    <w:multiLevelType w:val="multilevel"/>
    <w:tmpl w:val="1706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865878"/>
    <w:multiLevelType w:val="hybridMultilevel"/>
    <w:tmpl w:val="90FA31E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C3F1BFE"/>
    <w:multiLevelType w:val="multilevel"/>
    <w:tmpl w:val="4A145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5B4851"/>
    <w:multiLevelType w:val="multilevel"/>
    <w:tmpl w:val="2EE8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93762C"/>
    <w:multiLevelType w:val="hybridMultilevel"/>
    <w:tmpl w:val="AA889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FC3567"/>
    <w:multiLevelType w:val="hybridMultilevel"/>
    <w:tmpl w:val="65CCA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423345"/>
    <w:multiLevelType w:val="hybridMultilevel"/>
    <w:tmpl w:val="BE3C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5772E"/>
    <w:multiLevelType w:val="multilevel"/>
    <w:tmpl w:val="DA1E4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3F264BA"/>
    <w:multiLevelType w:val="hybridMultilevel"/>
    <w:tmpl w:val="A22AAC96"/>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21" w15:restartNumberingAfterBreak="0">
    <w:nsid w:val="4F0C3653"/>
    <w:multiLevelType w:val="hybridMultilevel"/>
    <w:tmpl w:val="A0F42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5B66E8"/>
    <w:multiLevelType w:val="hybridMultilevel"/>
    <w:tmpl w:val="61B4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166AD4"/>
    <w:multiLevelType w:val="hybridMultilevel"/>
    <w:tmpl w:val="E3C0EA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9C1046"/>
    <w:multiLevelType w:val="hybridMultilevel"/>
    <w:tmpl w:val="BCDCC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EB45A5"/>
    <w:multiLevelType w:val="multilevel"/>
    <w:tmpl w:val="14F20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496F24"/>
    <w:multiLevelType w:val="hybridMultilevel"/>
    <w:tmpl w:val="2F16EE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C26CAB"/>
    <w:multiLevelType w:val="hybridMultilevel"/>
    <w:tmpl w:val="6D5E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6F1C39"/>
    <w:multiLevelType w:val="multilevel"/>
    <w:tmpl w:val="CD084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29750407">
    <w:abstractNumId w:val="8"/>
  </w:num>
  <w:num w:numId="2" w16cid:durableId="643778235">
    <w:abstractNumId w:val="6"/>
  </w:num>
  <w:num w:numId="3" w16cid:durableId="1714227358">
    <w:abstractNumId w:val="5"/>
  </w:num>
  <w:num w:numId="4" w16cid:durableId="2076464052">
    <w:abstractNumId w:val="4"/>
  </w:num>
  <w:num w:numId="5" w16cid:durableId="2068987046">
    <w:abstractNumId w:val="7"/>
  </w:num>
  <w:num w:numId="6" w16cid:durableId="460420283">
    <w:abstractNumId w:val="3"/>
  </w:num>
  <w:num w:numId="7" w16cid:durableId="988510675">
    <w:abstractNumId w:val="2"/>
  </w:num>
  <w:num w:numId="8" w16cid:durableId="1381706604">
    <w:abstractNumId w:val="1"/>
  </w:num>
  <w:num w:numId="9" w16cid:durableId="1512261543">
    <w:abstractNumId w:val="0"/>
  </w:num>
  <w:num w:numId="10" w16cid:durableId="1500659464">
    <w:abstractNumId w:val="19"/>
  </w:num>
  <w:num w:numId="11" w16cid:durableId="1355620693">
    <w:abstractNumId w:val="25"/>
  </w:num>
  <w:num w:numId="12" w16cid:durableId="730154937">
    <w:abstractNumId w:val="11"/>
  </w:num>
  <w:num w:numId="13" w16cid:durableId="696007669">
    <w:abstractNumId w:val="12"/>
  </w:num>
  <w:num w:numId="14" w16cid:durableId="1620531514">
    <w:abstractNumId w:val="28"/>
  </w:num>
  <w:num w:numId="15" w16cid:durableId="2025940856">
    <w:abstractNumId w:val="18"/>
  </w:num>
  <w:num w:numId="16" w16cid:durableId="1267621198">
    <w:abstractNumId w:val="13"/>
  </w:num>
  <w:num w:numId="17" w16cid:durableId="1093277983">
    <w:abstractNumId w:val="26"/>
  </w:num>
  <w:num w:numId="18" w16cid:durableId="620115218">
    <w:abstractNumId w:val="17"/>
  </w:num>
  <w:num w:numId="19" w16cid:durableId="1612517085">
    <w:abstractNumId w:val="16"/>
  </w:num>
  <w:num w:numId="20" w16cid:durableId="160976405">
    <w:abstractNumId w:val="21"/>
  </w:num>
  <w:num w:numId="21" w16cid:durableId="151722608">
    <w:abstractNumId w:val="9"/>
  </w:num>
  <w:num w:numId="22" w16cid:durableId="464855130">
    <w:abstractNumId w:val="24"/>
  </w:num>
  <w:num w:numId="23" w16cid:durableId="1437628871">
    <w:abstractNumId w:val="10"/>
  </w:num>
  <w:num w:numId="24" w16cid:durableId="1626111966">
    <w:abstractNumId w:val="20"/>
  </w:num>
  <w:num w:numId="25" w16cid:durableId="916936895">
    <w:abstractNumId w:val="23"/>
  </w:num>
  <w:num w:numId="26" w16cid:durableId="227347248">
    <w:abstractNumId w:val="27"/>
  </w:num>
  <w:num w:numId="27" w16cid:durableId="90320059">
    <w:abstractNumId w:val="14"/>
  </w:num>
  <w:num w:numId="28" w16cid:durableId="4525629">
    <w:abstractNumId w:val="15"/>
  </w:num>
  <w:num w:numId="29" w16cid:durableId="19179362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6CF"/>
    <w:rsid w:val="0000244E"/>
    <w:rsid w:val="0000451E"/>
    <w:rsid w:val="00005EB9"/>
    <w:rsid w:val="00007671"/>
    <w:rsid w:val="00010517"/>
    <w:rsid w:val="0001167D"/>
    <w:rsid w:val="00013113"/>
    <w:rsid w:val="000158F9"/>
    <w:rsid w:val="00017FAF"/>
    <w:rsid w:val="00020559"/>
    <w:rsid w:val="00021AF5"/>
    <w:rsid w:val="00021BE3"/>
    <w:rsid w:val="00026730"/>
    <w:rsid w:val="00027AE5"/>
    <w:rsid w:val="00031C3B"/>
    <w:rsid w:val="00031D63"/>
    <w:rsid w:val="000331C2"/>
    <w:rsid w:val="00033AF0"/>
    <w:rsid w:val="00034616"/>
    <w:rsid w:val="00036C34"/>
    <w:rsid w:val="00042D1F"/>
    <w:rsid w:val="00043664"/>
    <w:rsid w:val="00050318"/>
    <w:rsid w:val="00050F41"/>
    <w:rsid w:val="00051CF6"/>
    <w:rsid w:val="00055A55"/>
    <w:rsid w:val="00055C63"/>
    <w:rsid w:val="0005626D"/>
    <w:rsid w:val="00057CCC"/>
    <w:rsid w:val="0006063C"/>
    <w:rsid w:val="00061761"/>
    <w:rsid w:val="00063BC5"/>
    <w:rsid w:val="00064C62"/>
    <w:rsid w:val="00065281"/>
    <w:rsid w:val="00066BF5"/>
    <w:rsid w:val="000700BC"/>
    <w:rsid w:val="00074B5A"/>
    <w:rsid w:val="00075AE7"/>
    <w:rsid w:val="00076497"/>
    <w:rsid w:val="00076937"/>
    <w:rsid w:val="00080B12"/>
    <w:rsid w:val="00084652"/>
    <w:rsid w:val="000852C2"/>
    <w:rsid w:val="00087C03"/>
    <w:rsid w:val="00090390"/>
    <w:rsid w:val="000957D1"/>
    <w:rsid w:val="0009605A"/>
    <w:rsid w:val="00096972"/>
    <w:rsid w:val="00097814"/>
    <w:rsid w:val="000A057C"/>
    <w:rsid w:val="000A1AF2"/>
    <w:rsid w:val="000A44D5"/>
    <w:rsid w:val="000A5B97"/>
    <w:rsid w:val="000A616F"/>
    <w:rsid w:val="000A69ED"/>
    <w:rsid w:val="000B1A2A"/>
    <w:rsid w:val="000B2D85"/>
    <w:rsid w:val="000B39EE"/>
    <w:rsid w:val="000B6F9E"/>
    <w:rsid w:val="000B77A0"/>
    <w:rsid w:val="000C3D33"/>
    <w:rsid w:val="000C4684"/>
    <w:rsid w:val="000C5898"/>
    <w:rsid w:val="000C5E8C"/>
    <w:rsid w:val="000D1734"/>
    <w:rsid w:val="000D5FEC"/>
    <w:rsid w:val="000D625A"/>
    <w:rsid w:val="000E28FB"/>
    <w:rsid w:val="000E351B"/>
    <w:rsid w:val="000E3F4E"/>
    <w:rsid w:val="000E42D7"/>
    <w:rsid w:val="000E5720"/>
    <w:rsid w:val="000E5B04"/>
    <w:rsid w:val="000E5FFD"/>
    <w:rsid w:val="000E6824"/>
    <w:rsid w:val="000F1D03"/>
    <w:rsid w:val="000F2974"/>
    <w:rsid w:val="000F4C43"/>
    <w:rsid w:val="001033D2"/>
    <w:rsid w:val="001033E4"/>
    <w:rsid w:val="00103DCD"/>
    <w:rsid w:val="00106B7B"/>
    <w:rsid w:val="001146F9"/>
    <w:rsid w:val="001156AB"/>
    <w:rsid w:val="00116610"/>
    <w:rsid w:val="00116A45"/>
    <w:rsid w:val="00116AF3"/>
    <w:rsid w:val="00117881"/>
    <w:rsid w:val="00117932"/>
    <w:rsid w:val="00117BB0"/>
    <w:rsid w:val="0011EB35"/>
    <w:rsid w:val="001211CC"/>
    <w:rsid w:val="00121941"/>
    <w:rsid w:val="00122D17"/>
    <w:rsid w:val="0012326F"/>
    <w:rsid w:val="00125E76"/>
    <w:rsid w:val="001311E7"/>
    <w:rsid w:val="001314E5"/>
    <w:rsid w:val="001338CE"/>
    <w:rsid w:val="001340CD"/>
    <w:rsid w:val="00134964"/>
    <w:rsid w:val="00135312"/>
    <w:rsid w:val="00135891"/>
    <w:rsid w:val="00142359"/>
    <w:rsid w:val="00145292"/>
    <w:rsid w:val="0014664A"/>
    <w:rsid w:val="00146762"/>
    <w:rsid w:val="00146AC9"/>
    <w:rsid w:val="00146B1A"/>
    <w:rsid w:val="0015020E"/>
    <w:rsid w:val="0015027E"/>
    <w:rsid w:val="0015074B"/>
    <w:rsid w:val="00151A27"/>
    <w:rsid w:val="00151AE2"/>
    <w:rsid w:val="001527A4"/>
    <w:rsid w:val="00152C10"/>
    <w:rsid w:val="00153C02"/>
    <w:rsid w:val="00154D7C"/>
    <w:rsid w:val="00156021"/>
    <w:rsid w:val="00163593"/>
    <w:rsid w:val="00164288"/>
    <w:rsid w:val="00164FF3"/>
    <w:rsid w:val="00165781"/>
    <w:rsid w:val="00165B43"/>
    <w:rsid w:val="00166B0D"/>
    <w:rsid w:val="00167919"/>
    <w:rsid w:val="001703FB"/>
    <w:rsid w:val="001722F1"/>
    <w:rsid w:val="0017244D"/>
    <w:rsid w:val="00172B0D"/>
    <w:rsid w:val="00173BCF"/>
    <w:rsid w:val="00174FC7"/>
    <w:rsid w:val="001750AF"/>
    <w:rsid w:val="00175BDD"/>
    <w:rsid w:val="00177C67"/>
    <w:rsid w:val="001815A9"/>
    <w:rsid w:val="001829ED"/>
    <w:rsid w:val="00185DF6"/>
    <w:rsid w:val="00191832"/>
    <w:rsid w:val="001921B5"/>
    <w:rsid w:val="00192BFE"/>
    <w:rsid w:val="00193869"/>
    <w:rsid w:val="00196B22"/>
    <w:rsid w:val="001A110F"/>
    <w:rsid w:val="001A5592"/>
    <w:rsid w:val="001A7DDD"/>
    <w:rsid w:val="001B1457"/>
    <w:rsid w:val="001B1582"/>
    <w:rsid w:val="001B1884"/>
    <w:rsid w:val="001B1DB6"/>
    <w:rsid w:val="001B268D"/>
    <w:rsid w:val="001B3766"/>
    <w:rsid w:val="001B534F"/>
    <w:rsid w:val="001B5604"/>
    <w:rsid w:val="001C042A"/>
    <w:rsid w:val="001C1E58"/>
    <w:rsid w:val="001C3E3F"/>
    <w:rsid w:val="001C5CA6"/>
    <w:rsid w:val="001C68F6"/>
    <w:rsid w:val="001C7AB0"/>
    <w:rsid w:val="001C7E4A"/>
    <w:rsid w:val="001D2D48"/>
    <w:rsid w:val="001D47DE"/>
    <w:rsid w:val="001D4881"/>
    <w:rsid w:val="001D6B87"/>
    <w:rsid w:val="001D6DBB"/>
    <w:rsid w:val="001E160B"/>
    <w:rsid w:val="001E3EB2"/>
    <w:rsid w:val="001E682C"/>
    <w:rsid w:val="001E783D"/>
    <w:rsid w:val="001F0D23"/>
    <w:rsid w:val="001F5B41"/>
    <w:rsid w:val="001F6B2D"/>
    <w:rsid w:val="00200BCB"/>
    <w:rsid w:val="00201D67"/>
    <w:rsid w:val="00202359"/>
    <w:rsid w:val="0020590E"/>
    <w:rsid w:val="00206C74"/>
    <w:rsid w:val="002072BD"/>
    <w:rsid w:val="00210D96"/>
    <w:rsid w:val="00214403"/>
    <w:rsid w:val="00223D54"/>
    <w:rsid w:val="00225298"/>
    <w:rsid w:val="00225EC1"/>
    <w:rsid w:val="002263E5"/>
    <w:rsid w:val="0023041B"/>
    <w:rsid w:val="00232D17"/>
    <w:rsid w:val="00232EAF"/>
    <w:rsid w:val="00234BCD"/>
    <w:rsid w:val="002358E2"/>
    <w:rsid w:val="00240203"/>
    <w:rsid w:val="00241012"/>
    <w:rsid w:val="00241970"/>
    <w:rsid w:val="002431FE"/>
    <w:rsid w:val="0024489C"/>
    <w:rsid w:val="00245D10"/>
    <w:rsid w:val="002474FA"/>
    <w:rsid w:val="0025306A"/>
    <w:rsid w:val="002537AA"/>
    <w:rsid w:val="00253AE5"/>
    <w:rsid w:val="00255692"/>
    <w:rsid w:val="00255A87"/>
    <w:rsid w:val="002567BA"/>
    <w:rsid w:val="002574CE"/>
    <w:rsid w:val="00261237"/>
    <w:rsid w:val="0026353F"/>
    <w:rsid w:val="0026411C"/>
    <w:rsid w:val="00264760"/>
    <w:rsid w:val="002713E0"/>
    <w:rsid w:val="00272A8B"/>
    <w:rsid w:val="00274AB0"/>
    <w:rsid w:val="0027661C"/>
    <w:rsid w:val="00277B3A"/>
    <w:rsid w:val="00277D3B"/>
    <w:rsid w:val="00281059"/>
    <w:rsid w:val="00281DEB"/>
    <w:rsid w:val="00282CD6"/>
    <w:rsid w:val="00287811"/>
    <w:rsid w:val="00290530"/>
    <w:rsid w:val="00290DF4"/>
    <w:rsid w:val="002915AA"/>
    <w:rsid w:val="002925B1"/>
    <w:rsid w:val="002946D4"/>
    <w:rsid w:val="00295D4D"/>
    <w:rsid w:val="0029639D"/>
    <w:rsid w:val="00296F88"/>
    <w:rsid w:val="00296FEE"/>
    <w:rsid w:val="00297663"/>
    <w:rsid w:val="002A094F"/>
    <w:rsid w:val="002A1144"/>
    <w:rsid w:val="002A1DF4"/>
    <w:rsid w:val="002A2F15"/>
    <w:rsid w:val="002A5469"/>
    <w:rsid w:val="002A65F9"/>
    <w:rsid w:val="002A697D"/>
    <w:rsid w:val="002A6DF1"/>
    <w:rsid w:val="002B1DE3"/>
    <w:rsid w:val="002B38E1"/>
    <w:rsid w:val="002B3D20"/>
    <w:rsid w:val="002B3ED1"/>
    <w:rsid w:val="002B4170"/>
    <w:rsid w:val="002B45DC"/>
    <w:rsid w:val="002B4F12"/>
    <w:rsid w:val="002B5869"/>
    <w:rsid w:val="002C2DD6"/>
    <w:rsid w:val="002C3BBC"/>
    <w:rsid w:val="002C421B"/>
    <w:rsid w:val="002C4B23"/>
    <w:rsid w:val="002C7009"/>
    <w:rsid w:val="002C74E5"/>
    <w:rsid w:val="002C7F0C"/>
    <w:rsid w:val="002D1E00"/>
    <w:rsid w:val="002D4B05"/>
    <w:rsid w:val="002D5BEC"/>
    <w:rsid w:val="002D6BA8"/>
    <w:rsid w:val="002E09EF"/>
    <w:rsid w:val="002E3B10"/>
    <w:rsid w:val="002E412F"/>
    <w:rsid w:val="002E476C"/>
    <w:rsid w:val="002F0238"/>
    <w:rsid w:val="002F075E"/>
    <w:rsid w:val="002F1AEA"/>
    <w:rsid w:val="002F1F0D"/>
    <w:rsid w:val="002F23FA"/>
    <w:rsid w:val="002F2867"/>
    <w:rsid w:val="002F34E9"/>
    <w:rsid w:val="002F3A31"/>
    <w:rsid w:val="002F4664"/>
    <w:rsid w:val="002F48B1"/>
    <w:rsid w:val="002F5D51"/>
    <w:rsid w:val="002F69AB"/>
    <w:rsid w:val="002F7553"/>
    <w:rsid w:val="003028DD"/>
    <w:rsid w:val="003032B0"/>
    <w:rsid w:val="00303E1F"/>
    <w:rsid w:val="00304170"/>
    <w:rsid w:val="00304DD9"/>
    <w:rsid w:val="0030636C"/>
    <w:rsid w:val="00310D6C"/>
    <w:rsid w:val="00311E13"/>
    <w:rsid w:val="00312EB9"/>
    <w:rsid w:val="00313285"/>
    <w:rsid w:val="0031335D"/>
    <w:rsid w:val="00313818"/>
    <w:rsid w:val="0031420E"/>
    <w:rsid w:val="003143AF"/>
    <w:rsid w:val="003149B2"/>
    <w:rsid w:val="00314AA3"/>
    <w:rsid w:val="00316F10"/>
    <w:rsid w:val="00321427"/>
    <w:rsid w:val="00322A3C"/>
    <w:rsid w:val="003242D5"/>
    <w:rsid w:val="00324B37"/>
    <w:rsid w:val="00324D07"/>
    <w:rsid w:val="00326F90"/>
    <w:rsid w:val="00327600"/>
    <w:rsid w:val="00327FCE"/>
    <w:rsid w:val="00330DE8"/>
    <w:rsid w:val="00331BF8"/>
    <w:rsid w:val="0033386A"/>
    <w:rsid w:val="00335D3A"/>
    <w:rsid w:val="00341F9E"/>
    <w:rsid w:val="00342396"/>
    <w:rsid w:val="00343676"/>
    <w:rsid w:val="0036014C"/>
    <w:rsid w:val="003625FB"/>
    <w:rsid w:val="00366F2A"/>
    <w:rsid w:val="003672AB"/>
    <w:rsid w:val="003722DD"/>
    <w:rsid w:val="0037361E"/>
    <w:rsid w:val="00374163"/>
    <w:rsid w:val="00375EFF"/>
    <w:rsid w:val="00381ACC"/>
    <w:rsid w:val="00390A0C"/>
    <w:rsid w:val="00391896"/>
    <w:rsid w:val="00392CFA"/>
    <w:rsid w:val="00393BB4"/>
    <w:rsid w:val="0039601B"/>
    <w:rsid w:val="003A11A0"/>
    <w:rsid w:val="003A1841"/>
    <w:rsid w:val="003A1869"/>
    <w:rsid w:val="003A1D7D"/>
    <w:rsid w:val="003A2991"/>
    <w:rsid w:val="003A466B"/>
    <w:rsid w:val="003A500F"/>
    <w:rsid w:val="003A5136"/>
    <w:rsid w:val="003A6F19"/>
    <w:rsid w:val="003A7F07"/>
    <w:rsid w:val="003B2153"/>
    <w:rsid w:val="003B36F6"/>
    <w:rsid w:val="003B3F38"/>
    <w:rsid w:val="003B3F74"/>
    <w:rsid w:val="003B4493"/>
    <w:rsid w:val="003B5B70"/>
    <w:rsid w:val="003B63F8"/>
    <w:rsid w:val="003B769E"/>
    <w:rsid w:val="003C1560"/>
    <w:rsid w:val="003C2461"/>
    <w:rsid w:val="003C77F9"/>
    <w:rsid w:val="003D2A74"/>
    <w:rsid w:val="003D3242"/>
    <w:rsid w:val="003D3440"/>
    <w:rsid w:val="003D7D20"/>
    <w:rsid w:val="003E1AF0"/>
    <w:rsid w:val="003E1CB8"/>
    <w:rsid w:val="003E1F80"/>
    <w:rsid w:val="003E5542"/>
    <w:rsid w:val="003F0A07"/>
    <w:rsid w:val="003F1CCF"/>
    <w:rsid w:val="003F45AD"/>
    <w:rsid w:val="003F7B4A"/>
    <w:rsid w:val="00402E42"/>
    <w:rsid w:val="004033C7"/>
    <w:rsid w:val="00405374"/>
    <w:rsid w:val="00412936"/>
    <w:rsid w:val="00413A6D"/>
    <w:rsid w:val="00414B41"/>
    <w:rsid w:val="00414FDE"/>
    <w:rsid w:val="00415F9E"/>
    <w:rsid w:val="004162D1"/>
    <w:rsid w:val="004169A9"/>
    <w:rsid w:val="00416DE5"/>
    <w:rsid w:val="00416EB4"/>
    <w:rsid w:val="004211ED"/>
    <w:rsid w:val="00422EA1"/>
    <w:rsid w:val="00425576"/>
    <w:rsid w:val="00425AB4"/>
    <w:rsid w:val="0042675E"/>
    <w:rsid w:val="00427247"/>
    <w:rsid w:val="004275F1"/>
    <w:rsid w:val="00430131"/>
    <w:rsid w:val="00431A99"/>
    <w:rsid w:val="004328EA"/>
    <w:rsid w:val="00434842"/>
    <w:rsid w:val="004359A8"/>
    <w:rsid w:val="00435AA0"/>
    <w:rsid w:val="004363C8"/>
    <w:rsid w:val="00437E1A"/>
    <w:rsid w:val="00440070"/>
    <w:rsid w:val="004432B9"/>
    <w:rsid w:val="0045229B"/>
    <w:rsid w:val="0045265D"/>
    <w:rsid w:val="004546BF"/>
    <w:rsid w:val="00454926"/>
    <w:rsid w:val="00454A39"/>
    <w:rsid w:val="004562BF"/>
    <w:rsid w:val="00461F9E"/>
    <w:rsid w:val="004645B8"/>
    <w:rsid w:val="00465EA5"/>
    <w:rsid w:val="00467C1A"/>
    <w:rsid w:val="00470DCF"/>
    <w:rsid w:val="00471348"/>
    <w:rsid w:val="0047292E"/>
    <w:rsid w:val="0047421A"/>
    <w:rsid w:val="0047451D"/>
    <w:rsid w:val="00475478"/>
    <w:rsid w:val="004769F0"/>
    <w:rsid w:val="00477691"/>
    <w:rsid w:val="00480735"/>
    <w:rsid w:val="004817BB"/>
    <w:rsid w:val="00482741"/>
    <w:rsid w:val="004835DB"/>
    <w:rsid w:val="00483915"/>
    <w:rsid w:val="0048509B"/>
    <w:rsid w:val="00487971"/>
    <w:rsid w:val="00487C8D"/>
    <w:rsid w:val="00491B87"/>
    <w:rsid w:val="0049206C"/>
    <w:rsid w:val="004926D5"/>
    <w:rsid w:val="00492881"/>
    <w:rsid w:val="00492F29"/>
    <w:rsid w:val="00497030"/>
    <w:rsid w:val="00497914"/>
    <w:rsid w:val="00497A73"/>
    <w:rsid w:val="00497E32"/>
    <w:rsid w:val="004A30B5"/>
    <w:rsid w:val="004A341F"/>
    <w:rsid w:val="004A38E3"/>
    <w:rsid w:val="004A392E"/>
    <w:rsid w:val="004A4F94"/>
    <w:rsid w:val="004B2C62"/>
    <w:rsid w:val="004B463A"/>
    <w:rsid w:val="004B4759"/>
    <w:rsid w:val="004B4CAA"/>
    <w:rsid w:val="004B5F06"/>
    <w:rsid w:val="004C1AA0"/>
    <w:rsid w:val="004C6302"/>
    <w:rsid w:val="004C68CD"/>
    <w:rsid w:val="004C78A7"/>
    <w:rsid w:val="004C7976"/>
    <w:rsid w:val="004D0B9E"/>
    <w:rsid w:val="004D0FA3"/>
    <w:rsid w:val="004D11C4"/>
    <w:rsid w:val="004D1933"/>
    <w:rsid w:val="004D3ACD"/>
    <w:rsid w:val="004D5E9E"/>
    <w:rsid w:val="004D6D37"/>
    <w:rsid w:val="004E09D3"/>
    <w:rsid w:val="004E21A6"/>
    <w:rsid w:val="004E3262"/>
    <w:rsid w:val="004E5401"/>
    <w:rsid w:val="004E74D3"/>
    <w:rsid w:val="004F0B09"/>
    <w:rsid w:val="004F439C"/>
    <w:rsid w:val="004F43BB"/>
    <w:rsid w:val="004F4C03"/>
    <w:rsid w:val="004F5A17"/>
    <w:rsid w:val="004F5BBA"/>
    <w:rsid w:val="004F5CBC"/>
    <w:rsid w:val="004F6775"/>
    <w:rsid w:val="00501A0B"/>
    <w:rsid w:val="005046FB"/>
    <w:rsid w:val="00504F74"/>
    <w:rsid w:val="005058FE"/>
    <w:rsid w:val="00507181"/>
    <w:rsid w:val="005071B6"/>
    <w:rsid w:val="00507574"/>
    <w:rsid w:val="00507B4E"/>
    <w:rsid w:val="00510211"/>
    <w:rsid w:val="005115FB"/>
    <w:rsid w:val="00511C7F"/>
    <w:rsid w:val="00511E9E"/>
    <w:rsid w:val="00512801"/>
    <w:rsid w:val="0051280E"/>
    <w:rsid w:val="0051344B"/>
    <w:rsid w:val="00513835"/>
    <w:rsid w:val="00514D53"/>
    <w:rsid w:val="00514F11"/>
    <w:rsid w:val="00515435"/>
    <w:rsid w:val="00515740"/>
    <w:rsid w:val="00515791"/>
    <w:rsid w:val="00516AF2"/>
    <w:rsid w:val="005224DF"/>
    <w:rsid w:val="00524E55"/>
    <w:rsid w:val="00530EA7"/>
    <w:rsid w:val="005324A4"/>
    <w:rsid w:val="00537803"/>
    <w:rsid w:val="005413E1"/>
    <w:rsid w:val="00543A90"/>
    <w:rsid w:val="005445ED"/>
    <w:rsid w:val="00545321"/>
    <w:rsid w:val="00546304"/>
    <w:rsid w:val="0055047B"/>
    <w:rsid w:val="00551195"/>
    <w:rsid w:val="00551534"/>
    <w:rsid w:val="00552EDB"/>
    <w:rsid w:val="0055410C"/>
    <w:rsid w:val="00554A9C"/>
    <w:rsid w:val="00554BC5"/>
    <w:rsid w:val="00554C90"/>
    <w:rsid w:val="00554D4B"/>
    <w:rsid w:val="005556FA"/>
    <w:rsid w:val="00555843"/>
    <w:rsid w:val="00560C93"/>
    <w:rsid w:val="005611F5"/>
    <w:rsid w:val="00561679"/>
    <w:rsid w:val="00564194"/>
    <w:rsid w:val="00564EE6"/>
    <w:rsid w:val="0056573D"/>
    <w:rsid w:val="00566304"/>
    <w:rsid w:val="005675BA"/>
    <w:rsid w:val="00567637"/>
    <w:rsid w:val="00567862"/>
    <w:rsid w:val="0057002A"/>
    <w:rsid w:val="005743D0"/>
    <w:rsid w:val="005761AA"/>
    <w:rsid w:val="00576941"/>
    <w:rsid w:val="00580458"/>
    <w:rsid w:val="00580488"/>
    <w:rsid w:val="00580A78"/>
    <w:rsid w:val="00581ACF"/>
    <w:rsid w:val="00584CE5"/>
    <w:rsid w:val="0058524C"/>
    <w:rsid w:val="005866A8"/>
    <w:rsid w:val="00586CC7"/>
    <w:rsid w:val="00591AD9"/>
    <w:rsid w:val="00593297"/>
    <w:rsid w:val="00594B7B"/>
    <w:rsid w:val="00595D37"/>
    <w:rsid w:val="00596B82"/>
    <w:rsid w:val="00596E7B"/>
    <w:rsid w:val="005A12ED"/>
    <w:rsid w:val="005A1327"/>
    <w:rsid w:val="005A1D88"/>
    <w:rsid w:val="005A2853"/>
    <w:rsid w:val="005A7BF2"/>
    <w:rsid w:val="005B2E97"/>
    <w:rsid w:val="005B33C2"/>
    <w:rsid w:val="005B37B1"/>
    <w:rsid w:val="005B3B03"/>
    <w:rsid w:val="005B75F4"/>
    <w:rsid w:val="005C05EF"/>
    <w:rsid w:val="005C1E5C"/>
    <w:rsid w:val="005C2402"/>
    <w:rsid w:val="005C3403"/>
    <w:rsid w:val="005C49B8"/>
    <w:rsid w:val="005C5390"/>
    <w:rsid w:val="005D0ADB"/>
    <w:rsid w:val="005D16E3"/>
    <w:rsid w:val="005D4110"/>
    <w:rsid w:val="005D6794"/>
    <w:rsid w:val="005D6C77"/>
    <w:rsid w:val="005D793F"/>
    <w:rsid w:val="005E2B51"/>
    <w:rsid w:val="005E466D"/>
    <w:rsid w:val="005E468A"/>
    <w:rsid w:val="005E5774"/>
    <w:rsid w:val="005E5C8A"/>
    <w:rsid w:val="005F1479"/>
    <w:rsid w:val="005F219F"/>
    <w:rsid w:val="005F2466"/>
    <w:rsid w:val="005F28C0"/>
    <w:rsid w:val="005F67E4"/>
    <w:rsid w:val="006011DE"/>
    <w:rsid w:val="00602DD2"/>
    <w:rsid w:val="00603235"/>
    <w:rsid w:val="00604E5C"/>
    <w:rsid w:val="00605199"/>
    <w:rsid w:val="006063AD"/>
    <w:rsid w:val="0060655F"/>
    <w:rsid w:val="006069F2"/>
    <w:rsid w:val="0061070F"/>
    <w:rsid w:val="00610A83"/>
    <w:rsid w:val="00611BCF"/>
    <w:rsid w:val="0061574B"/>
    <w:rsid w:val="006162C4"/>
    <w:rsid w:val="00620BE3"/>
    <w:rsid w:val="00621336"/>
    <w:rsid w:val="00625154"/>
    <w:rsid w:val="00626580"/>
    <w:rsid w:val="006273AA"/>
    <w:rsid w:val="006305A1"/>
    <w:rsid w:val="00631BF4"/>
    <w:rsid w:val="00631C3B"/>
    <w:rsid w:val="00632DE5"/>
    <w:rsid w:val="006332A8"/>
    <w:rsid w:val="00633F89"/>
    <w:rsid w:val="00634A73"/>
    <w:rsid w:val="006364FA"/>
    <w:rsid w:val="006369E9"/>
    <w:rsid w:val="006406EF"/>
    <w:rsid w:val="00640D7E"/>
    <w:rsid w:val="00642CE1"/>
    <w:rsid w:val="0064480D"/>
    <w:rsid w:val="006452FB"/>
    <w:rsid w:val="00653CD0"/>
    <w:rsid w:val="00654D42"/>
    <w:rsid w:val="00654E63"/>
    <w:rsid w:val="0065541C"/>
    <w:rsid w:val="006556E1"/>
    <w:rsid w:val="0065602A"/>
    <w:rsid w:val="006560AD"/>
    <w:rsid w:val="0066183B"/>
    <w:rsid w:val="0066604A"/>
    <w:rsid w:val="00666138"/>
    <w:rsid w:val="00667323"/>
    <w:rsid w:val="00667EFF"/>
    <w:rsid w:val="00670F38"/>
    <w:rsid w:val="006716C6"/>
    <w:rsid w:val="006717F3"/>
    <w:rsid w:val="00673C86"/>
    <w:rsid w:val="00674CD1"/>
    <w:rsid w:val="00675AF4"/>
    <w:rsid w:val="006769BC"/>
    <w:rsid w:val="00681A59"/>
    <w:rsid w:val="00683122"/>
    <w:rsid w:val="0068378B"/>
    <w:rsid w:val="00685DBD"/>
    <w:rsid w:val="00687A23"/>
    <w:rsid w:val="00687FFE"/>
    <w:rsid w:val="00690362"/>
    <w:rsid w:val="006910D0"/>
    <w:rsid w:val="00691205"/>
    <w:rsid w:val="006930EC"/>
    <w:rsid w:val="00695F64"/>
    <w:rsid w:val="006977DC"/>
    <w:rsid w:val="006A0EE5"/>
    <w:rsid w:val="006A0F63"/>
    <w:rsid w:val="006A1272"/>
    <w:rsid w:val="006A12BA"/>
    <w:rsid w:val="006A36A4"/>
    <w:rsid w:val="006A3789"/>
    <w:rsid w:val="006A38D9"/>
    <w:rsid w:val="006A5025"/>
    <w:rsid w:val="006A5750"/>
    <w:rsid w:val="006B19A7"/>
    <w:rsid w:val="006B2337"/>
    <w:rsid w:val="006B260E"/>
    <w:rsid w:val="006B33F8"/>
    <w:rsid w:val="006B6107"/>
    <w:rsid w:val="006B6B21"/>
    <w:rsid w:val="006B78CE"/>
    <w:rsid w:val="006B7A10"/>
    <w:rsid w:val="006C11AF"/>
    <w:rsid w:val="006C1A66"/>
    <w:rsid w:val="006C1DCA"/>
    <w:rsid w:val="006C2497"/>
    <w:rsid w:val="006C2BDD"/>
    <w:rsid w:val="006C3845"/>
    <w:rsid w:val="006C457A"/>
    <w:rsid w:val="006C6572"/>
    <w:rsid w:val="006C72F9"/>
    <w:rsid w:val="006D1580"/>
    <w:rsid w:val="006D21DD"/>
    <w:rsid w:val="006D327D"/>
    <w:rsid w:val="006D3E47"/>
    <w:rsid w:val="006D4E8F"/>
    <w:rsid w:val="006D5125"/>
    <w:rsid w:val="006D76F2"/>
    <w:rsid w:val="006E395F"/>
    <w:rsid w:val="006E3BB2"/>
    <w:rsid w:val="006E539F"/>
    <w:rsid w:val="006F00B1"/>
    <w:rsid w:val="006F10C2"/>
    <w:rsid w:val="006F172D"/>
    <w:rsid w:val="006F20B7"/>
    <w:rsid w:val="006F6BC5"/>
    <w:rsid w:val="006FA39C"/>
    <w:rsid w:val="0070169A"/>
    <w:rsid w:val="00702AD5"/>
    <w:rsid w:val="0070433A"/>
    <w:rsid w:val="007066FC"/>
    <w:rsid w:val="00707D9E"/>
    <w:rsid w:val="0071347D"/>
    <w:rsid w:val="0071369C"/>
    <w:rsid w:val="007143FE"/>
    <w:rsid w:val="00714EDB"/>
    <w:rsid w:val="00715359"/>
    <w:rsid w:val="0071596F"/>
    <w:rsid w:val="00717544"/>
    <w:rsid w:val="007201D9"/>
    <w:rsid w:val="00720EC8"/>
    <w:rsid w:val="00733E36"/>
    <w:rsid w:val="00734DA2"/>
    <w:rsid w:val="00743351"/>
    <w:rsid w:val="00744765"/>
    <w:rsid w:val="007450DB"/>
    <w:rsid w:val="007452FA"/>
    <w:rsid w:val="00745911"/>
    <w:rsid w:val="00751A14"/>
    <w:rsid w:val="00751CFE"/>
    <w:rsid w:val="007533DF"/>
    <w:rsid w:val="007534A2"/>
    <w:rsid w:val="007541C2"/>
    <w:rsid w:val="007555DA"/>
    <w:rsid w:val="00756E47"/>
    <w:rsid w:val="00761237"/>
    <w:rsid w:val="0076194D"/>
    <w:rsid w:val="00762649"/>
    <w:rsid w:val="00762C81"/>
    <w:rsid w:val="00763EA8"/>
    <w:rsid w:val="007647A4"/>
    <w:rsid w:val="007666A6"/>
    <w:rsid w:val="00766A64"/>
    <w:rsid w:val="00766E98"/>
    <w:rsid w:val="00770386"/>
    <w:rsid w:val="00771444"/>
    <w:rsid w:val="00771D3E"/>
    <w:rsid w:val="007721F6"/>
    <w:rsid w:val="0077221C"/>
    <w:rsid w:val="00772E0F"/>
    <w:rsid w:val="0077486F"/>
    <w:rsid w:val="0077537C"/>
    <w:rsid w:val="0078141A"/>
    <w:rsid w:val="00781438"/>
    <w:rsid w:val="00783C3C"/>
    <w:rsid w:val="00787724"/>
    <w:rsid w:val="0078794F"/>
    <w:rsid w:val="00791FEE"/>
    <w:rsid w:val="00793ECE"/>
    <w:rsid w:val="0079459B"/>
    <w:rsid w:val="0079466A"/>
    <w:rsid w:val="007956F3"/>
    <w:rsid w:val="007958CD"/>
    <w:rsid w:val="007A04FE"/>
    <w:rsid w:val="007A1A38"/>
    <w:rsid w:val="007A1A5C"/>
    <w:rsid w:val="007A269A"/>
    <w:rsid w:val="007A26AD"/>
    <w:rsid w:val="007B1DD7"/>
    <w:rsid w:val="007B267F"/>
    <w:rsid w:val="007B3BE4"/>
    <w:rsid w:val="007B4526"/>
    <w:rsid w:val="007B4C49"/>
    <w:rsid w:val="007B6980"/>
    <w:rsid w:val="007B6D0C"/>
    <w:rsid w:val="007C0492"/>
    <w:rsid w:val="007C1562"/>
    <w:rsid w:val="007C350C"/>
    <w:rsid w:val="007D12EA"/>
    <w:rsid w:val="007D15C9"/>
    <w:rsid w:val="007D1AF0"/>
    <w:rsid w:val="007D23F5"/>
    <w:rsid w:val="007D2D14"/>
    <w:rsid w:val="007D34D3"/>
    <w:rsid w:val="007D36B0"/>
    <w:rsid w:val="007D5B1F"/>
    <w:rsid w:val="007D6710"/>
    <w:rsid w:val="007D6DDE"/>
    <w:rsid w:val="007D728B"/>
    <w:rsid w:val="007D783D"/>
    <w:rsid w:val="007E0077"/>
    <w:rsid w:val="007E1377"/>
    <w:rsid w:val="007E54C5"/>
    <w:rsid w:val="007E7980"/>
    <w:rsid w:val="007E7B7B"/>
    <w:rsid w:val="007F0D41"/>
    <w:rsid w:val="007F1345"/>
    <w:rsid w:val="007F1ACC"/>
    <w:rsid w:val="007F1BD3"/>
    <w:rsid w:val="007F292A"/>
    <w:rsid w:val="007F417B"/>
    <w:rsid w:val="007F78A0"/>
    <w:rsid w:val="00800DD8"/>
    <w:rsid w:val="00801B70"/>
    <w:rsid w:val="00802743"/>
    <w:rsid w:val="008048B3"/>
    <w:rsid w:val="00804F6B"/>
    <w:rsid w:val="00805F7F"/>
    <w:rsid w:val="00806AD0"/>
    <w:rsid w:val="00812A62"/>
    <w:rsid w:val="008150D7"/>
    <w:rsid w:val="00820C28"/>
    <w:rsid w:val="00823184"/>
    <w:rsid w:val="008244AB"/>
    <w:rsid w:val="00827291"/>
    <w:rsid w:val="00827D51"/>
    <w:rsid w:val="00827E74"/>
    <w:rsid w:val="00830705"/>
    <w:rsid w:val="00830D4C"/>
    <w:rsid w:val="00832EE8"/>
    <w:rsid w:val="00833595"/>
    <w:rsid w:val="00834EAE"/>
    <w:rsid w:val="008407FB"/>
    <w:rsid w:val="00841A85"/>
    <w:rsid w:val="00847C31"/>
    <w:rsid w:val="0085022F"/>
    <w:rsid w:val="00850519"/>
    <w:rsid w:val="00851681"/>
    <w:rsid w:val="00853D69"/>
    <w:rsid w:val="008540A5"/>
    <w:rsid w:val="008548B2"/>
    <w:rsid w:val="00854BC8"/>
    <w:rsid w:val="00855A17"/>
    <w:rsid w:val="00856F44"/>
    <w:rsid w:val="00861883"/>
    <w:rsid w:val="00861E69"/>
    <w:rsid w:val="008622C5"/>
    <w:rsid w:val="00862E64"/>
    <w:rsid w:val="00863CD4"/>
    <w:rsid w:val="00864FDB"/>
    <w:rsid w:val="008653CA"/>
    <w:rsid w:val="00867581"/>
    <w:rsid w:val="008707E1"/>
    <w:rsid w:val="0087167E"/>
    <w:rsid w:val="008717EB"/>
    <w:rsid w:val="0087470C"/>
    <w:rsid w:val="00881F91"/>
    <w:rsid w:val="00882285"/>
    <w:rsid w:val="00882D84"/>
    <w:rsid w:val="00885ADD"/>
    <w:rsid w:val="00886DC9"/>
    <w:rsid w:val="00887B3C"/>
    <w:rsid w:val="00892276"/>
    <w:rsid w:val="0089708B"/>
    <w:rsid w:val="008A046B"/>
    <w:rsid w:val="008A1C0C"/>
    <w:rsid w:val="008A26BA"/>
    <w:rsid w:val="008A50B9"/>
    <w:rsid w:val="008A707A"/>
    <w:rsid w:val="008A738A"/>
    <w:rsid w:val="008A9F36"/>
    <w:rsid w:val="008B2B35"/>
    <w:rsid w:val="008B3108"/>
    <w:rsid w:val="008B63C2"/>
    <w:rsid w:val="008B67A2"/>
    <w:rsid w:val="008C02A9"/>
    <w:rsid w:val="008C163A"/>
    <w:rsid w:val="008C1F54"/>
    <w:rsid w:val="008C264B"/>
    <w:rsid w:val="008C2B4B"/>
    <w:rsid w:val="008C3D38"/>
    <w:rsid w:val="008C6804"/>
    <w:rsid w:val="008C7786"/>
    <w:rsid w:val="008D1D68"/>
    <w:rsid w:val="008D47F3"/>
    <w:rsid w:val="008D759E"/>
    <w:rsid w:val="008E00D0"/>
    <w:rsid w:val="008E0B0C"/>
    <w:rsid w:val="008E1225"/>
    <w:rsid w:val="008E3B89"/>
    <w:rsid w:val="008E7533"/>
    <w:rsid w:val="008E7AB3"/>
    <w:rsid w:val="008F1879"/>
    <w:rsid w:val="008F3BAE"/>
    <w:rsid w:val="008F698A"/>
    <w:rsid w:val="008F7A06"/>
    <w:rsid w:val="0090223D"/>
    <w:rsid w:val="00904A37"/>
    <w:rsid w:val="00904B7C"/>
    <w:rsid w:val="00906CF1"/>
    <w:rsid w:val="00906DA6"/>
    <w:rsid w:val="00907451"/>
    <w:rsid w:val="0091186B"/>
    <w:rsid w:val="00913779"/>
    <w:rsid w:val="00913A0B"/>
    <w:rsid w:val="00913B05"/>
    <w:rsid w:val="00913E6A"/>
    <w:rsid w:val="0091499C"/>
    <w:rsid w:val="00916001"/>
    <w:rsid w:val="0091734F"/>
    <w:rsid w:val="00921B5D"/>
    <w:rsid w:val="00923A74"/>
    <w:rsid w:val="0092501D"/>
    <w:rsid w:val="009266FC"/>
    <w:rsid w:val="00926C6D"/>
    <w:rsid w:val="0092740D"/>
    <w:rsid w:val="009278A2"/>
    <w:rsid w:val="0092799D"/>
    <w:rsid w:val="00930824"/>
    <w:rsid w:val="00930CD8"/>
    <w:rsid w:val="009314DB"/>
    <w:rsid w:val="009319AD"/>
    <w:rsid w:val="00932FB9"/>
    <w:rsid w:val="0093521E"/>
    <w:rsid w:val="00935717"/>
    <w:rsid w:val="0093592C"/>
    <w:rsid w:val="009366C4"/>
    <w:rsid w:val="00940456"/>
    <w:rsid w:val="00943BB6"/>
    <w:rsid w:val="00944EAA"/>
    <w:rsid w:val="0094615A"/>
    <w:rsid w:val="00950335"/>
    <w:rsid w:val="00951FA9"/>
    <w:rsid w:val="00952CDA"/>
    <w:rsid w:val="00954D22"/>
    <w:rsid w:val="00954FDA"/>
    <w:rsid w:val="009600AD"/>
    <w:rsid w:val="009600FB"/>
    <w:rsid w:val="009625E1"/>
    <w:rsid w:val="0097318A"/>
    <w:rsid w:val="00973E25"/>
    <w:rsid w:val="0097453F"/>
    <w:rsid w:val="00975C4F"/>
    <w:rsid w:val="00977950"/>
    <w:rsid w:val="00981D5E"/>
    <w:rsid w:val="00982003"/>
    <w:rsid w:val="009852B3"/>
    <w:rsid w:val="00986B75"/>
    <w:rsid w:val="00992D83"/>
    <w:rsid w:val="00996120"/>
    <w:rsid w:val="0099650C"/>
    <w:rsid w:val="009A14A6"/>
    <w:rsid w:val="009A1F61"/>
    <w:rsid w:val="009A401E"/>
    <w:rsid w:val="009A600C"/>
    <w:rsid w:val="009B0651"/>
    <w:rsid w:val="009B667D"/>
    <w:rsid w:val="009B6B62"/>
    <w:rsid w:val="009B7AE0"/>
    <w:rsid w:val="009C79C2"/>
    <w:rsid w:val="009D0E71"/>
    <w:rsid w:val="009D148D"/>
    <w:rsid w:val="009D728F"/>
    <w:rsid w:val="009D7C1D"/>
    <w:rsid w:val="009E1EF1"/>
    <w:rsid w:val="009E2214"/>
    <w:rsid w:val="009E23C7"/>
    <w:rsid w:val="009E300F"/>
    <w:rsid w:val="009E38CC"/>
    <w:rsid w:val="009E3BEA"/>
    <w:rsid w:val="009E6EAB"/>
    <w:rsid w:val="009E7A20"/>
    <w:rsid w:val="009F0863"/>
    <w:rsid w:val="009F1D51"/>
    <w:rsid w:val="009F2FD8"/>
    <w:rsid w:val="009F362B"/>
    <w:rsid w:val="009F3E7F"/>
    <w:rsid w:val="009F6F36"/>
    <w:rsid w:val="009F7BE7"/>
    <w:rsid w:val="00A01047"/>
    <w:rsid w:val="00A030F4"/>
    <w:rsid w:val="00A03447"/>
    <w:rsid w:val="00A03605"/>
    <w:rsid w:val="00A03626"/>
    <w:rsid w:val="00A045E6"/>
    <w:rsid w:val="00A048BD"/>
    <w:rsid w:val="00A0602D"/>
    <w:rsid w:val="00A0632D"/>
    <w:rsid w:val="00A06578"/>
    <w:rsid w:val="00A06FA4"/>
    <w:rsid w:val="00A0742C"/>
    <w:rsid w:val="00A12F1C"/>
    <w:rsid w:val="00A169FD"/>
    <w:rsid w:val="00A16E52"/>
    <w:rsid w:val="00A208B8"/>
    <w:rsid w:val="00A20B30"/>
    <w:rsid w:val="00A25850"/>
    <w:rsid w:val="00A27A74"/>
    <w:rsid w:val="00A30413"/>
    <w:rsid w:val="00A31B06"/>
    <w:rsid w:val="00A31F53"/>
    <w:rsid w:val="00A32B6A"/>
    <w:rsid w:val="00A33D0A"/>
    <w:rsid w:val="00A340C0"/>
    <w:rsid w:val="00A35295"/>
    <w:rsid w:val="00A365D6"/>
    <w:rsid w:val="00A434A3"/>
    <w:rsid w:val="00A457EF"/>
    <w:rsid w:val="00A470DE"/>
    <w:rsid w:val="00A47825"/>
    <w:rsid w:val="00A5204E"/>
    <w:rsid w:val="00A53D6B"/>
    <w:rsid w:val="00A55083"/>
    <w:rsid w:val="00A559F8"/>
    <w:rsid w:val="00A57A32"/>
    <w:rsid w:val="00A63B38"/>
    <w:rsid w:val="00A652ED"/>
    <w:rsid w:val="00A65573"/>
    <w:rsid w:val="00A6601F"/>
    <w:rsid w:val="00A67A58"/>
    <w:rsid w:val="00A7108E"/>
    <w:rsid w:val="00A72CA2"/>
    <w:rsid w:val="00A72D13"/>
    <w:rsid w:val="00A730F3"/>
    <w:rsid w:val="00A73526"/>
    <w:rsid w:val="00A741EA"/>
    <w:rsid w:val="00A74851"/>
    <w:rsid w:val="00A74C97"/>
    <w:rsid w:val="00A76B71"/>
    <w:rsid w:val="00A777DE"/>
    <w:rsid w:val="00A77BA8"/>
    <w:rsid w:val="00A77FEC"/>
    <w:rsid w:val="00A804F5"/>
    <w:rsid w:val="00A83566"/>
    <w:rsid w:val="00A83948"/>
    <w:rsid w:val="00A855ED"/>
    <w:rsid w:val="00A86BEE"/>
    <w:rsid w:val="00A87603"/>
    <w:rsid w:val="00A87C2D"/>
    <w:rsid w:val="00A87F01"/>
    <w:rsid w:val="00A900D2"/>
    <w:rsid w:val="00A907A3"/>
    <w:rsid w:val="00A91266"/>
    <w:rsid w:val="00A9212C"/>
    <w:rsid w:val="00A9242B"/>
    <w:rsid w:val="00AA12BA"/>
    <w:rsid w:val="00AA1D8D"/>
    <w:rsid w:val="00AA43E0"/>
    <w:rsid w:val="00AA5414"/>
    <w:rsid w:val="00AA562A"/>
    <w:rsid w:val="00AA7F51"/>
    <w:rsid w:val="00AB12DD"/>
    <w:rsid w:val="00AB2073"/>
    <w:rsid w:val="00AB23DF"/>
    <w:rsid w:val="00AB4C47"/>
    <w:rsid w:val="00AC2F2E"/>
    <w:rsid w:val="00AC3CC4"/>
    <w:rsid w:val="00AC5501"/>
    <w:rsid w:val="00AC6664"/>
    <w:rsid w:val="00AC7C4E"/>
    <w:rsid w:val="00AD0E02"/>
    <w:rsid w:val="00AD1012"/>
    <w:rsid w:val="00AD469D"/>
    <w:rsid w:val="00AD6DF9"/>
    <w:rsid w:val="00AD7E49"/>
    <w:rsid w:val="00AE2A83"/>
    <w:rsid w:val="00AE42E2"/>
    <w:rsid w:val="00AE502E"/>
    <w:rsid w:val="00AE5AAE"/>
    <w:rsid w:val="00AE5EDD"/>
    <w:rsid w:val="00AE6687"/>
    <w:rsid w:val="00AE69BF"/>
    <w:rsid w:val="00AF01FA"/>
    <w:rsid w:val="00AF0719"/>
    <w:rsid w:val="00AF3415"/>
    <w:rsid w:val="00AF4361"/>
    <w:rsid w:val="00AF5981"/>
    <w:rsid w:val="00B010AD"/>
    <w:rsid w:val="00B017AA"/>
    <w:rsid w:val="00B01F42"/>
    <w:rsid w:val="00B033D6"/>
    <w:rsid w:val="00B10F04"/>
    <w:rsid w:val="00B1107E"/>
    <w:rsid w:val="00B118FC"/>
    <w:rsid w:val="00B11E0A"/>
    <w:rsid w:val="00B12898"/>
    <w:rsid w:val="00B13A7E"/>
    <w:rsid w:val="00B13D07"/>
    <w:rsid w:val="00B14A62"/>
    <w:rsid w:val="00B15189"/>
    <w:rsid w:val="00B15B3B"/>
    <w:rsid w:val="00B174C4"/>
    <w:rsid w:val="00B17522"/>
    <w:rsid w:val="00B22FC7"/>
    <w:rsid w:val="00B24B35"/>
    <w:rsid w:val="00B2736A"/>
    <w:rsid w:val="00B27B5D"/>
    <w:rsid w:val="00B30597"/>
    <w:rsid w:val="00B31AC1"/>
    <w:rsid w:val="00B3277F"/>
    <w:rsid w:val="00B3353B"/>
    <w:rsid w:val="00B33E2F"/>
    <w:rsid w:val="00B36796"/>
    <w:rsid w:val="00B410BD"/>
    <w:rsid w:val="00B423E7"/>
    <w:rsid w:val="00B43912"/>
    <w:rsid w:val="00B439C0"/>
    <w:rsid w:val="00B43F0F"/>
    <w:rsid w:val="00B45FC7"/>
    <w:rsid w:val="00B46356"/>
    <w:rsid w:val="00B46C6A"/>
    <w:rsid w:val="00B47730"/>
    <w:rsid w:val="00B54F93"/>
    <w:rsid w:val="00B61668"/>
    <w:rsid w:val="00B61A6C"/>
    <w:rsid w:val="00B62005"/>
    <w:rsid w:val="00B62D21"/>
    <w:rsid w:val="00B65583"/>
    <w:rsid w:val="00B67CD6"/>
    <w:rsid w:val="00B7132A"/>
    <w:rsid w:val="00B73506"/>
    <w:rsid w:val="00B73C9B"/>
    <w:rsid w:val="00B73D86"/>
    <w:rsid w:val="00B740AC"/>
    <w:rsid w:val="00B7419C"/>
    <w:rsid w:val="00B7470A"/>
    <w:rsid w:val="00B74D63"/>
    <w:rsid w:val="00B75A72"/>
    <w:rsid w:val="00B77422"/>
    <w:rsid w:val="00B77689"/>
    <w:rsid w:val="00B8057F"/>
    <w:rsid w:val="00B818CC"/>
    <w:rsid w:val="00B82795"/>
    <w:rsid w:val="00B832F9"/>
    <w:rsid w:val="00B85A58"/>
    <w:rsid w:val="00B86FE3"/>
    <w:rsid w:val="00B87E0E"/>
    <w:rsid w:val="00B87E7F"/>
    <w:rsid w:val="00B90894"/>
    <w:rsid w:val="00B910B0"/>
    <w:rsid w:val="00B930E1"/>
    <w:rsid w:val="00B936F8"/>
    <w:rsid w:val="00B93EC5"/>
    <w:rsid w:val="00B94314"/>
    <w:rsid w:val="00B945D6"/>
    <w:rsid w:val="00B974FE"/>
    <w:rsid w:val="00BA4B4F"/>
    <w:rsid w:val="00BA6C16"/>
    <w:rsid w:val="00BA6D56"/>
    <w:rsid w:val="00BA7369"/>
    <w:rsid w:val="00BB00B9"/>
    <w:rsid w:val="00BB0B7C"/>
    <w:rsid w:val="00BB136B"/>
    <w:rsid w:val="00BB13DB"/>
    <w:rsid w:val="00BB1865"/>
    <w:rsid w:val="00BB2933"/>
    <w:rsid w:val="00BB2FE1"/>
    <w:rsid w:val="00BB2FE6"/>
    <w:rsid w:val="00BB47B2"/>
    <w:rsid w:val="00BB5503"/>
    <w:rsid w:val="00BB5A4C"/>
    <w:rsid w:val="00BC05C5"/>
    <w:rsid w:val="00BC5582"/>
    <w:rsid w:val="00BC561E"/>
    <w:rsid w:val="00BC67EA"/>
    <w:rsid w:val="00BD038E"/>
    <w:rsid w:val="00BD0CDE"/>
    <w:rsid w:val="00BD0F0B"/>
    <w:rsid w:val="00BD2B14"/>
    <w:rsid w:val="00BD53D2"/>
    <w:rsid w:val="00BD6336"/>
    <w:rsid w:val="00BE0698"/>
    <w:rsid w:val="00BE317F"/>
    <w:rsid w:val="00BE768C"/>
    <w:rsid w:val="00BE7A2F"/>
    <w:rsid w:val="00BF09F1"/>
    <w:rsid w:val="00BF0B7C"/>
    <w:rsid w:val="00BF0BA6"/>
    <w:rsid w:val="00BF1505"/>
    <w:rsid w:val="00BF17DA"/>
    <w:rsid w:val="00BF1AD0"/>
    <w:rsid w:val="00BF35B2"/>
    <w:rsid w:val="00BF53A2"/>
    <w:rsid w:val="00BF564D"/>
    <w:rsid w:val="00BF59D6"/>
    <w:rsid w:val="00BF757E"/>
    <w:rsid w:val="00C0002D"/>
    <w:rsid w:val="00C00A39"/>
    <w:rsid w:val="00C00AF6"/>
    <w:rsid w:val="00C00EC0"/>
    <w:rsid w:val="00C03EDD"/>
    <w:rsid w:val="00C05996"/>
    <w:rsid w:val="00C05E72"/>
    <w:rsid w:val="00C10A30"/>
    <w:rsid w:val="00C10E6D"/>
    <w:rsid w:val="00C12B46"/>
    <w:rsid w:val="00C1358C"/>
    <w:rsid w:val="00C13E20"/>
    <w:rsid w:val="00C13F48"/>
    <w:rsid w:val="00C14C8C"/>
    <w:rsid w:val="00C17943"/>
    <w:rsid w:val="00C17BE5"/>
    <w:rsid w:val="00C20610"/>
    <w:rsid w:val="00C22BAA"/>
    <w:rsid w:val="00C261ED"/>
    <w:rsid w:val="00C267A6"/>
    <w:rsid w:val="00C306EF"/>
    <w:rsid w:val="00C30F27"/>
    <w:rsid w:val="00C32F46"/>
    <w:rsid w:val="00C34231"/>
    <w:rsid w:val="00C347D8"/>
    <w:rsid w:val="00C36421"/>
    <w:rsid w:val="00C36DA7"/>
    <w:rsid w:val="00C40B36"/>
    <w:rsid w:val="00C41D06"/>
    <w:rsid w:val="00C44C0B"/>
    <w:rsid w:val="00C45A4A"/>
    <w:rsid w:val="00C47593"/>
    <w:rsid w:val="00C47C3D"/>
    <w:rsid w:val="00C50721"/>
    <w:rsid w:val="00C52317"/>
    <w:rsid w:val="00C52832"/>
    <w:rsid w:val="00C52B3E"/>
    <w:rsid w:val="00C536AE"/>
    <w:rsid w:val="00C55F7A"/>
    <w:rsid w:val="00C57477"/>
    <w:rsid w:val="00C60CC0"/>
    <w:rsid w:val="00C61F29"/>
    <w:rsid w:val="00C63D21"/>
    <w:rsid w:val="00C64C94"/>
    <w:rsid w:val="00C65103"/>
    <w:rsid w:val="00C66D2B"/>
    <w:rsid w:val="00C7172D"/>
    <w:rsid w:val="00C7191C"/>
    <w:rsid w:val="00C73462"/>
    <w:rsid w:val="00C75632"/>
    <w:rsid w:val="00C8134E"/>
    <w:rsid w:val="00C82E97"/>
    <w:rsid w:val="00C847F5"/>
    <w:rsid w:val="00C8744A"/>
    <w:rsid w:val="00C90E50"/>
    <w:rsid w:val="00C91309"/>
    <w:rsid w:val="00C9165B"/>
    <w:rsid w:val="00C91F8C"/>
    <w:rsid w:val="00C927FD"/>
    <w:rsid w:val="00C931DD"/>
    <w:rsid w:val="00C93F54"/>
    <w:rsid w:val="00C94866"/>
    <w:rsid w:val="00CA25D5"/>
    <w:rsid w:val="00CA37EF"/>
    <w:rsid w:val="00CA3F78"/>
    <w:rsid w:val="00CA76B4"/>
    <w:rsid w:val="00CB02CA"/>
    <w:rsid w:val="00CB0664"/>
    <w:rsid w:val="00CB0D6D"/>
    <w:rsid w:val="00CB1001"/>
    <w:rsid w:val="00CB1417"/>
    <w:rsid w:val="00CB367E"/>
    <w:rsid w:val="00CB3BE6"/>
    <w:rsid w:val="00CB3C50"/>
    <w:rsid w:val="00CB43AC"/>
    <w:rsid w:val="00CB4DD5"/>
    <w:rsid w:val="00CB683B"/>
    <w:rsid w:val="00CB6860"/>
    <w:rsid w:val="00CB6997"/>
    <w:rsid w:val="00CC0BD1"/>
    <w:rsid w:val="00CC1974"/>
    <w:rsid w:val="00CC33AA"/>
    <w:rsid w:val="00CC4CA4"/>
    <w:rsid w:val="00CC7D2A"/>
    <w:rsid w:val="00CC7EB2"/>
    <w:rsid w:val="00CD1056"/>
    <w:rsid w:val="00CD24D9"/>
    <w:rsid w:val="00CD3330"/>
    <w:rsid w:val="00CD40FC"/>
    <w:rsid w:val="00CD4BE5"/>
    <w:rsid w:val="00CD5DA2"/>
    <w:rsid w:val="00CD7431"/>
    <w:rsid w:val="00CD7BE7"/>
    <w:rsid w:val="00CE014F"/>
    <w:rsid w:val="00CE09C1"/>
    <w:rsid w:val="00CE1868"/>
    <w:rsid w:val="00CE42CE"/>
    <w:rsid w:val="00CE5130"/>
    <w:rsid w:val="00CF36F0"/>
    <w:rsid w:val="00CF3B04"/>
    <w:rsid w:val="00CF43DB"/>
    <w:rsid w:val="00CF5C9B"/>
    <w:rsid w:val="00CF65B5"/>
    <w:rsid w:val="00CF6B61"/>
    <w:rsid w:val="00D00E59"/>
    <w:rsid w:val="00D012F7"/>
    <w:rsid w:val="00D01A37"/>
    <w:rsid w:val="00D0436C"/>
    <w:rsid w:val="00D04380"/>
    <w:rsid w:val="00D04E07"/>
    <w:rsid w:val="00D056CA"/>
    <w:rsid w:val="00D05EE8"/>
    <w:rsid w:val="00D07120"/>
    <w:rsid w:val="00D0761C"/>
    <w:rsid w:val="00D07FB0"/>
    <w:rsid w:val="00D12D1A"/>
    <w:rsid w:val="00D13721"/>
    <w:rsid w:val="00D155FA"/>
    <w:rsid w:val="00D16378"/>
    <w:rsid w:val="00D17412"/>
    <w:rsid w:val="00D17A3C"/>
    <w:rsid w:val="00D2164E"/>
    <w:rsid w:val="00D22423"/>
    <w:rsid w:val="00D227A3"/>
    <w:rsid w:val="00D2288E"/>
    <w:rsid w:val="00D242D2"/>
    <w:rsid w:val="00D244AF"/>
    <w:rsid w:val="00D25034"/>
    <w:rsid w:val="00D27121"/>
    <w:rsid w:val="00D27715"/>
    <w:rsid w:val="00D3217C"/>
    <w:rsid w:val="00D32FB7"/>
    <w:rsid w:val="00D3524F"/>
    <w:rsid w:val="00D3781E"/>
    <w:rsid w:val="00D43CE2"/>
    <w:rsid w:val="00D46060"/>
    <w:rsid w:val="00D474AB"/>
    <w:rsid w:val="00D50F2D"/>
    <w:rsid w:val="00D51378"/>
    <w:rsid w:val="00D51982"/>
    <w:rsid w:val="00D533ED"/>
    <w:rsid w:val="00D5416B"/>
    <w:rsid w:val="00D5741B"/>
    <w:rsid w:val="00D604F1"/>
    <w:rsid w:val="00D61215"/>
    <w:rsid w:val="00D6269D"/>
    <w:rsid w:val="00D64D55"/>
    <w:rsid w:val="00D67454"/>
    <w:rsid w:val="00D74844"/>
    <w:rsid w:val="00D74ED2"/>
    <w:rsid w:val="00D7774E"/>
    <w:rsid w:val="00D803B2"/>
    <w:rsid w:val="00D8055E"/>
    <w:rsid w:val="00D81AB2"/>
    <w:rsid w:val="00D81BD0"/>
    <w:rsid w:val="00D81D19"/>
    <w:rsid w:val="00D82AEE"/>
    <w:rsid w:val="00D83A13"/>
    <w:rsid w:val="00D849AA"/>
    <w:rsid w:val="00D84C29"/>
    <w:rsid w:val="00D85BA1"/>
    <w:rsid w:val="00D86B93"/>
    <w:rsid w:val="00D91234"/>
    <w:rsid w:val="00D91363"/>
    <w:rsid w:val="00D914B2"/>
    <w:rsid w:val="00D92507"/>
    <w:rsid w:val="00D944A6"/>
    <w:rsid w:val="00D97F59"/>
    <w:rsid w:val="00DA031F"/>
    <w:rsid w:val="00DA0817"/>
    <w:rsid w:val="00DA1934"/>
    <w:rsid w:val="00DA1FE0"/>
    <w:rsid w:val="00DA2110"/>
    <w:rsid w:val="00DA38F9"/>
    <w:rsid w:val="00DA5FBF"/>
    <w:rsid w:val="00DA6FF8"/>
    <w:rsid w:val="00DB0CA2"/>
    <w:rsid w:val="00DB1C4A"/>
    <w:rsid w:val="00DB1EEE"/>
    <w:rsid w:val="00DB4038"/>
    <w:rsid w:val="00DB45F3"/>
    <w:rsid w:val="00DB4634"/>
    <w:rsid w:val="00DB584C"/>
    <w:rsid w:val="00DC3452"/>
    <w:rsid w:val="00DC436A"/>
    <w:rsid w:val="00DC457B"/>
    <w:rsid w:val="00DC56BA"/>
    <w:rsid w:val="00DC5EF8"/>
    <w:rsid w:val="00DC632E"/>
    <w:rsid w:val="00DC73D1"/>
    <w:rsid w:val="00DD04FC"/>
    <w:rsid w:val="00DD10F4"/>
    <w:rsid w:val="00DD1AF8"/>
    <w:rsid w:val="00DD329D"/>
    <w:rsid w:val="00DD5964"/>
    <w:rsid w:val="00DE1F21"/>
    <w:rsid w:val="00DE2969"/>
    <w:rsid w:val="00DE4F3C"/>
    <w:rsid w:val="00DE7639"/>
    <w:rsid w:val="00DF1794"/>
    <w:rsid w:val="00DF33F5"/>
    <w:rsid w:val="00DF4391"/>
    <w:rsid w:val="00DF4576"/>
    <w:rsid w:val="00DF4F71"/>
    <w:rsid w:val="00DF7373"/>
    <w:rsid w:val="00E00C5A"/>
    <w:rsid w:val="00E01426"/>
    <w:rsid w:val="00E0258C"/>
    <w:rsid w:val="00E05127"/>
    <w:rsid w:val="00E065F9"/>
    <w:rsid w:val="00E1310A"/>
    <w:rsid w:val="00E15EC8"/>
    <w:rsid w:val="00E160CA"/>
    <w:rsid w:val="00E1671F"/>
    <w:rsid w:val="00E20A35"/>
    <w:rsid w:val="00E2432A"/>
    <w:rsid w:val="00E247CB"/>
    <w:rsid w:val="00E24CD0"/>
    <w:rsid w:val="00E253BB"/>
    <w:rsid w:val="00E25F2E"/>
    <w:rsid w:val="00E27A87"/>
    <w:rsid w:val="00E3098A"/>
    <w:rsid w:val="00E319C5"/>
    <w:rsid w:val="00E3266E"/>
    <w:rsid w:val="00E342ED"/>
    <w:rsid w:val="00E34511"/>
    <w:rsid w:val="00E35710"/>
    <w:rsid w:val="00E35BA0"/>
    <w:rsid w:val="00E36822"/>
    <w:rsid w:val="00E36BC6"/>
    <w:rsid w:val="00E37237"/>
    <w:rsid w:val="00E37EEF"/>
    <w:rsid w:val="00E42051"/>
    <w:rsid w:val="00E4334E"/>
    <w:rsid w:val="00E43AE5"/>
    <w:rsid w:val="00E43BD5"/>
    <w:rsid w:val="00E445A2"/>
    <w:rsid w:val="00E46ABE"/>
    <w:rsid w:val="00E47387"/>
    <w:rsid w:val="00E503B4"/>
    <w:rsid w:val="00E5099A"/>
    <w:rsid w:val="00E51FB3"/>
    <w:rsid w:val="00E5296E"/>
    <w:rsid w:val="00E61078"/>
    <w:rsid w:val="00E619A2"/>
    <w:rsid w:val="00E62676"/>
    <w:rsid w:val="00E62903"/>
    <w:rsid w:val="00E62AFE"/>
    <w:rsid w:val="00E63104"/>
    <w:rsid w:val="00E632A1"/>
    <w:rsid w:val="00E6353A"/>
    <w:rsid w:val="00E64321"/>
    <w:rsid w:val="00E64AC9"/>
    <w:rsid w:val="00E71BE1"/>
    <w:rsid w:val="00E7367E"/>
    <w:rsid w:val="00E74443"/>
    <w:rsid w:val="00E7644C"/>
    <w:rsid w:val="00E76646"/>
    <w:rsid w:val="00E77A1B"/>
    <w:rsid w:val="00E77D52"/>
    <w:rsid w:val="00E82C48"/>
    <w:rsid w:val="00E836B6"/>
    <w:rsid w:val="00E85B9A"/>
    <w:rsid w:val="00E906C5"/>
    <w:rsid w:val="00E91178"/>
    <w:rsid w:val="00E9218A"/>
    <w:rsid w:val="00E921AA"/>
    <w:rsid w:val="00E9417A"/>
    <w:rsid w:val="00E9444B"/>
    <w:rsid w:val="00E94605"/>
    <w:rsid w:val="00E94A71"/>
    <w:rsid w:val="00E94AF1"/>
    <w:rsid w:val="00E94B16"/>
    <w:rsid w:val="00E95837"/>
    <w:rsid w:val="00E95BA5"/>
    <w:rsid w:val="00E95C07"/>
    <w:rsid w:val="00E97BD9"/>
    <w:rsid w:val="00E97EA8"/>
    <w:rsid w:val="00EA0434"/>
    <w:rsid w:val="00EA1D9C"/>
    <w:rsid w:val="00EA290F"/>
    <w:rsid w:val="00EA2A9C"/>
    <w:rsid w:val="00EA39FC"/>
    <w:rsid w:val="00EA41C0"/>
    <w:rsid w:val="00EA5028"/>
    <w:rsid w:val="00EA5AF0"/>
    <w:rsid w:val="00EA65FD"/>
    <w:rsid w:val="00EA6C90"/>
    <w:rsid w:val="00EA6F13"/>
    <w:rsid w:val="00EA7669"/>
    <w:rsid w:val="00EB5591"/>
    <w:rsid w:val="00EB5943"/>
    <w:rsid w:val="00EB6739"/>
    <w:rsid w:val="00EC0836"/>
    <w:rsid w:val="00EC2001"/>
    <w:rsid w:val="00EC2356"/>
    <w:rsid w:val="00EC3661"/>
    <w:rsid w:val="00EC5138"/>
    <w:rsid w:val="00EC6FBF"/>
    <w:rsid w:val="00ED38C3"/>
    <w:rsid w:val="00ED3A62"/>
    <w:rsid w:val="00ED4F8E"/>
    <w:rsid w:val="00ED61CD"/>
    <w:rsid w:val="00ED63A8"/>
    <w:rsid w:val="00ED7E7F"/>
    <w:rsid w:val="00EE28D1"/>
    <w:rsid w:val="00EE371F"/>
    <w:rsid w:val="00EF0312"/>
    <w:rsid w:val="00EF1BCB"/>
    <w:rsid w:val="00EF2819"/>
    <w:rsid w:val="00EF3F19"/>
    <w:rsid w:val="00EF51F8"/>
    <w:rsid w:val="00EF5499"/>
    <w:rsid w:val="00EF658D"/>
    <w:rsid w:val="00F01FD9"/>
    <w:rsid w:val="00F02441"/>
    <w:rsid w:val="00F0327D"/>
    <w:rsid w:val="00F03569"/>
    <w:rsid w:val="00F035A4"/>
    <w:rsid w:val="00F057D8"/>
    <w:rsid w:val="00F05F43"/>
    <w:rsid w:val="00F06989"/>
    <w:rsid w:val="00F103A0"/>
    <w:rsid w:val="00F1360F"/>
    <w:rsid w:val="00F14AA1"/>
    <w:rsid w:val="00F16FB8"/>
    <w:rsid w:val="00F21E2D"/>
    <w:rsid w:val="00F21E64"/>
    <w:rsid w:val="00F22B72"/>
    <w:rsid w:val="00F2541A"/>
    <w:rsid w:val="00F258A6"/>
    <w:rsid w:val="00F26F67"/>
    <w:rsid w:val="00F276B6"/>
    <w:rsid w:val="00F2778F"/>
    <w:rsid w:val="00F307BC"/>
    <w:rsid w:val="00F30A5E"/>
    <w:rsid w:val="00F32AE4"/>
    <w:rsid w:val="00F33567"/>
    <w:rsid w:val="00F34365"/>
    <w:rsid w:val="00F35941"/>
    <w:rsid w:val="00F35E8F"/>
    <w:rsid w:val="00F378F3"/>
    <w:rsid w:val="00F37E56"/>
    <w:rsid w:val="00F37FC1"/>
    <w:rsid w:val="00F40F12"/>
    <w:rsid w:val="00F41E32"/>
    <w:rsid w:val="00F44823"/>
    <w:rsid w:val="00F463AA"/>
    <w:rsid w:val="00F47210"/>
    <w:rsid w:val="00F51077"/>
    <w:rsid w:val="00F54288"/>
    <w:rsid w:val="00F5540E"/>
    <w:rsid w:val="00F55FA7"/>
    <w:rsid w:val="00F560D9"/>
    <w:rsid w:val="00F57529"/>
    <w:rsid w:val="00F60114"/>
    <w:rsid w:val="00F615D9"/>
    <w:rsid w:val="00F628F6"/>
    <w:rsid w:val="00F62FF7"/>
    <w:rsid w:val="00F6310D"/>
    <w:rsid w:val="00F6356D"/>
    <w:rsid w:val="00F6538E"/>
    <w:rsid w:val="00F6545A"/>
    <w:rsid w:val="00F656DE"/>
    <w:rsid w:val="00F673A9"/>
    <w:rsid w:val="00F67BF7"/>
    <w:rsid w:val="00F67EDB"/>
    <w:rsid w:val="00F71FFA"/>
    <w:rsid w:val="00F724BB"/>
    <w:rsid w:val="00F7479D"/>
    <w:rsid w:val="00F756B0"/>
    <w:rsid w:val="00F76F20"/>
    <w:rsid w:val="00F77624"/>
    <w:rsid w:val="00F8053D"/>
    <w:rsid w:val="00F81773"/>
    <w:rsid w:val="00F81B33"/>
    <w:rsid w:val="00F831F6"/>
    <w:rsid w:val="00F8388F"/>
    <w:rsid w:val="00F86C2F"/>
    <w:rsid w:val="00F87907"/>
    <w:rsid w:val="00F8798E"/>
    <w:rsid w:val="00F87A1F"/>
    <w:rsid w:val="00F9371D"/>
    <w:rsid w:val="00F94FD8"/>
    <w:rsid w:val="00F95482"/>
    <w:rsid w:val="00F95BCB"/>
    <w:rsid w:val="00F96346"/>
    <w:rsid w:val="00FA000D"/>
    <w:rsid w:val="00FA1301"/>
    <w:rsid w:val="00FA386C"/>
    <w:rsid w:val="00FA42D3"/>
    <w:rsid w:val="00FA46C9"/>
    <w:rsid w:val="00FA51CD"/>
    <w:rsid w:val="00FA51F1"/>
    <w:rsid w:val="00FA5D7A"/>
    <w:rsid w:val="00FA670C"/>
    <w:rsid w:val="00FA79D9"/>
    <w:rsid w:val="00FA7AAC"/>
    <w:rsid w:val="00FB2002"/>
    <w:rsid w:val="00FB3405"/>
    <w:rsid w:val="00FB4415"/>
    <w:rsid w:val="00FB5009"/>
    <w:rsid w:val="00FB7AC3"/>
    <w:rsid w:val="00FC09F8"/>
    <w:rsid w:val="00FC2B4B"/>
    <w:rsid w:val="00FC34F4"/>
    <w:rsid w:val="00FC37C2"/>
    <w:rsid w:val="00FC6231"/>
    <w:rsid w:val="00FC693F"/>
    <w:rsid w:val="00FC6B55"/>
    <w:rsid w:val="00FD31E3"/>
    <w:rsid w:val="00FD400D"/>
    <w:rsid w:val="00FD5342"/>
    <w:rsid w:val="00FD5549"/>
    <w:rsid w:val="00FD5FBF"/>
    <w:rsid w:val="00FD624F"/>
    <w:rsid w:val="00FD6389"/>
    <w:rsid w:val="00FD6762"/>
    <w:rsid w:val="00FE014E"/>
    <w:rsid w:val="00FE26E5"/>
    <w:rsid w:val="00FE3D46"/>
    <w:rsid w:val="00FE688F"/>
    <w:rsid w:val="00FE7218"/>
    <w:rsid w:val="00FF0E5D"/>
    <w:rsid w:val="00FF1174"/>
    <w:rsid w:val="00FF3922"/>
    <w:rsid w:val="00FF7432"/>
    <w:rsid w:val="0128F877"/>
    <w:rsid w:val="012D5898"/>
    <w:rsid w:val="01529B24"/>
    <w:rsid w:val="01573360"/>
    <w:rsid w:val="015DBF15"/>
    <w:rsid w:val="016880E4"/>
    <w:rsid w:val="017D60CE"/>
    <w:rsid w:val="0216A3FA"/>
    <w:rsid w:val="0218E15E"/>
    <w:rsid w:val="025848DF"/>
    <w:rsid w:val="02766505"/>
    <w:rsid w:val="02DC38F8"/>
    <w:rsid w:val="032CBA54"/>
    <w:rsid w:val="0334ABA7"/>
    <w:rsid w:val="0370C47F"/>
    <w:rsid w:val="03AB12AE"/>
    <w:rsid w:val="052752B1"/>
    <w:rsid w:val="054C4471"/>
    <w:rsid w:val="056C6BB9"/>
    <w:rsid w:val="0588D28E"/>
    <w:rsid w:val="05A907F4"/>
    <w:rsid w:val="05DE8939"/>
    <w:rsid w:val="062C1238"/>
    <w:rsid w:val="0651069A"/>
    <w:rsid w:val="0677BC6E"/>
    <w:rsid w:val="06793604"/>
    <w:rsid w:val="06847F3A"/>
    <w:rsid w:val="072342C5"/>
    <w:rsid w:val="075DC576"/>
    <w:rsid w:val="0766CD8D"/>
    <w:rsid w:val="07909F3D"/>
    <w:rsid w:val="07967290"/>
    <w:rsid w:val="07DE21CC"/>
    <w:rsid w:val="07F83554"/>
    <w:rsid w:val="089CCDA7"/>
    <w:rsid w:val="08B0321E"/>
    <w:rsid w:val="08BFE1CC"/>
    <w:rsid w:val="0995169E"/>
    <w:rsid w:val="0A0B9BB3"/>
    <w:rsid w:val="0A0E139C"/>
    <w:rsid w:val="0A11856A"/>
    <w:rsid w:val="0A184617"/>
    <w:rsid w:val="0A2AE8D3"/>
    <w:rsid w:val="0A428ACB"/>
    <w:rsid w:val="0A62E4DB"/>
    <w:rsid w:val="0AE93631"/>
    <w:rsid w:val="0AF4DE0A"/>
    <w:rsid w:val="0B01BD27"/>
    <w:rsid w:val="0B350587"/>
    <w:rsid w:val="0B372817"/>
    <w:rsid w:val="0B817C63"/>
    <w:rsid w:val="0BC4078F"/>
    <w:rsid w:val="0C24F461"/>
    <w:rsid w:val="0CEDA29C"/>
    <w:rsid w:val="0D2A36F4"/>
    <w:rsid w:val="0D60F6E0"/>
    <w:rsid w:val="0D9F71A8"/>
    <w:rsid w:val="0DF47C47"/>
    <w:rsid w:val="0E03B674"/>
    <w:rsid w:val="0E09D4E3"/>
    <w:rsid w:val="0ED426BF"/>
    <w:rsid w:val="0F02EAE7"/>
    <w:rsid w:val="0F2D6EB1"/>
    <w:rsid w:val="0FA89ADA"/>
    <w:rsid w:val="1053F192"/>
    <w:rsid w:val="109C97BF"/>
    <w:rsid w:val="10ED3AC3"/>
    <w:rsid w:val="1144454C"/>
    <w:rsid w:val="118C345D"/>
    <w:rsid w:val="11B3A66E"/>
    <w:rsid w:val="122BB909"/>
    <w:rsid w:val="1232C547"/>
    <w:rsid w:val="12724C25"/>
    <w:rsid w:val="13387D91"/>
    <w:rsid w:val="1344FD1A"/>
    <w:rsid w:val="1357D24F"/>
    <w:rsid w:val="1365B14B"/>
    <w:rsid w:val="136BC632"/>
    <w:rsid w:val="13A4B4D6"/>
    <w:rsid w:val="13ABAFF6"/>
    <w:rsid w:val="13CCDEBC"/>
    <w:rsid w:val="13CED5C4"/>
    <w:rsid w:val="13F0D893"/>
    <w:rsid w:val="140784A7"/>
    <w:rsid w:val="14878F08"/>
    <w:rsid w:val="14BCF77C"/>
    <w:rsid w:val="15095AF2"/>
    <w:rsid w:val="15B39F5B"/>
    <w:rsid w:val="15EF8E97"/>
    <w:rsid w:val="15F89092"/>
    <w:rsid w:val="16AE8D5F"/>
    <w:rsid w:val="16D4F617"/>
    <w:rsid w:val="16EC0B8F"/>
    <w:rsid w:val="16F01906"/>
    <w:rsid w:val="1766AA78"/>
    <w:rsid w:val="17801BA4"/>
    <w:rsid w:val="17CA53ED"/>
    <w:rsid w:val="17EBDB18"/>
    <w:rsid w:val="1806097E"/>
    <w:rsid w:val="1857F9B2"/>
    <w:rsid w:val="18BCE888"/>
    <w:rsid w:val="18C05AB8"/>
    <w:rsid w:val="18D7C353"/>
    <w:rsid w:val="18D7D6E6"/>
    <w:rsid w:val="190C75E2"/>
    <w:rsid w:val="1971FEA7"/>
    <w:rsid w:val="199A6332"/>
    <w:rsid w:val="19BAB426"/>
    <w:rsid w:val="1A3172A0"/>
    <w:rsid w:val="1A98AE4D"/>
    <w:rsid w:val="1AAB86F9"/>
    <w:rsid w:val="1AE80A93"/>
    <w:rsid w:val="1B0F1A60"/>
    <w:rsid w:val="1B2D04E8"/>
    <w:rsid w:val="1B55BDED"/>
    <w:rsid w:val="1BC873DC"/>
    <w:rsid w:val="1BDF5CBB"/>
    <w:rsid w:val="1C34304F"/>
    <w:rsid w:val="1C6FEC9B"/>
    <w:rsid w:val="1C7E87CC"/>
    <w:rsid w:val="1C91843D"/>
    <w:rsid w:val="1C91D166"/>
    <w:rsid w:val="1CC10E6D"/>
    <w:rsid w:val="1D168744"/>
    <w:rsid w:val="1D16DF31"/>
    <w:rsid w:val="1D28C77A"/>
    <w:rsid w:val="1D95D2AF"/>
    <w:rsid w:val="1DCAC748"/>
    <w:rsid w:val="1E362C4A"/>
    <w:rsid w:val="1E62439B"/>
    <w:rsid w:val="1EBDD11E"/>
    <w:rsid w:val="1EC257A2"/>
    <w:rsid w:val="1F24CF41"/>
    <w:rsid w:val="1FCA7527"/>
    <w:rsid w:val="2008B6A5"/>
    <w:rsid w:val="20A89AC3"/>
    <w:rsid w:val="20D4D9ED"/>
    <w:rsid w:val="2194C7B3"/>
    <w:rsid w:val="2210C1E1"/>
    <w:rsid w:val="228AC2D6"/>
    <w:rsid w:val="22934002"/>
    <w:rsid w:val="23271545"/>
    <w:rsid w:val="2331B926"/>
    <w:rsid w:val="2363844D"/>
    <w:rsid w:val="2371FEB2"/>
    <w:rsid w:val="23965F32"/>
    <w:rsid w:val="23AD76F9"/>
    <w:rsid w:val="242000B4"/>
    <w:rsid w:val="24904362"/>
    <w:rsid w:val="24951265"/>
    <w:rsid w:val="24AF67D1"/>
    <w:rsid w:val="24BF7726"/>
    <w:rsid w:val="24C1F349"/>
    <w:rsid w:val="24C9FB8C"/>
    <w:rsid w:val="24DB13F4"/>
    <w:rsid w:val="24EF7ACD"/>
    <w:rsid w:val="24F7B859"/>
    <w:rsid w:val="24FB8FAD"/>
    <w:rsid w:val="25230A57"/>
    <w:rsid w:val="256DDEEF"/>
    <w:rsid w:val="257909BB"/>
    <w:rsid w:val="2583903E"/>
    <w:rsid w:val="268E1C8D"/>
    <w:rsid w:val="26A79FD5"/>
    <w:rsid w:val="26A99438"/>
    <w:rsid w:val="26EA2C01"/>
    <w:rsid w:val="2708EEFA"/>
    <w:rsid w:val="27743494"/>
    <w:rsid w:val="2783A3BF"/>
    <w:rsid w:val="2785F5CC"/>
    <w:rsid w:val="2793BBD0"/>
    <w:rsid w:val="27CBDD32"/>
    <w:rsid w:val="27DB1F3E"/>
    <w:rsid w:val="282606A9"/>
    <w:rsid w:val="284E312B"/>
    <w:rsid w:val="2863CF12"/>
    <w:rsid w:val="2891782E"/>
    <w:rsid w:val="28FB1AFE"/>
    <w:rsid w:val="29797A29"/>
    <w:rsid w:val="29860A96"/>
    <w:rsid w:val="2A0359AF"/>
    <w:rsid w:val="2A1B8716"/>
    <w:rsid w:val="2A959F0D"/>
    <w:rsid w:val="2B21B0FA"/>
    <w:rsid w:val="2B70D119"/>
    <w:rsid w:val="2B74799F"/>
    <w:rsid w:val="2B969A21"/>
    <w:rsid w:val="2C359F38"/>
    <w:rsid w:val="2CEB2DEE"/>
    <w:rsid w:val="2D060DCE"/>
    <w:rsid w:val="2DA811E3"/>
    <w:rsid w:val="2DA86168"/>
    <w:rsid w:val="2E7B25A8"/>
    <w:rsid w:val="2E89D6C1"/>
    <w:rsid w:val="2EE6233F"/>
    <w:rsid w:val="2EFE6871"/>
    <w:rsid w:val="2F1294CF"/>
    <w:rsid w:val="2F3CAC37"/>
    <w:rsid w:val="2F6B378D"/>
    <w:rsid w:val="2FD41EBF"/>
    <w:rsid w:val="2FDA2AAF"/>
    <w:rsid w:val="3047D544"/>
    <w:rsid w:val="3051224D"/>
    <w:rsid w:val="308075EB"/>
    <w:rsid w:val="30B43568"/>
    <w:rsid w:val="311732A3"/>
    <w:rsid w:val="313AB727"/>
    <w:rsid w:val="316C9EE3"/>
    <w:rsid w:val="31950AC4"/>
    <w:rsid w:val="31A0AFD4"/>
    <w:rsid w:val="323C4745"/>
    <w:rsid w:val="32605FB9"/>
    <w:rsid w:val="326C9645"/>
    <w:rsid w:val="3282D5F6"/>
    <w:rsid w:val="32B29D5A"/>
    <w:rsid w:val="335579EC"/>
    <w:rsid w:val="3357C871"/>
    <w:rsid w:val="33BACF82"/>
    <w:rsid w:val="3403D86E"/>
    <w:rsid w:val="3453D666"/>
    <w:rsid w:val="346F7DDC"/>
    <w:rsid w:val="34A371E1"/>
    <w:rsid w:val="34EEEFD1"/>
    <w:rsid w:val="356864BF"/>
    <w:rsid w:val="35B74F2D"/>
    <w:rsid w:val="3613E441"/>
    <w:rsid w:val="3674EF47"/>
    <w:rsid w:val="367A80AE"/>
    <w:rsid w:val="36A9BAEB"/>
    <w:rsid w:val="36B522ED"/>
    <w:rsid w:val="36B77968"/>
    <w:rsid w:val="3746A7A1"/>
    <w:rsid w:val="37A549F6"/>
    <w:rsid w:val="37BFBC55"/>
    <w:rsid w:val="38200CB3"/>
    <w:rsid w:val="38457E9B"/>
    <w:rsid w:val="385E3FDD"/>
    <w:rsid w:val="3978663D"/>
    <w:rsid w:val="39F22E03"/>
    <w:rsid w:val="3A2C7BAD"/>
    <w:rsid w:val="3A525457"/>
    <w:rsid w:val="3A6BE7E0"/>
    <w:rsid w:val="3A9077A0"/>
    <w:rsid w:val="3ADB1A73"/>
    <w:rsid w:val="3B3B5CE3"/>
    <w:rsid w:val="3B99B3E2"/>
    <w:rsid w:val="3C6D7F77"/>
    <w:rsid w:val="3C79E813"/>
    <w:rsid w:val="3D49CC2B"/>
    <w:rsid w:val="3DC65C32"/>
    <w:rsid w:val="3E460A09"/>
    <w:rsid w:val="3F31A39F"/>
    <w:rsid w:val="3F5AC9FE"/>
    <w:rsid w:val="3F663003"/>
    <w:rsid w:val="3F747C93"/>
    <w:rsid w:val="3FCCFAC7"/>
    <w:rsid w:val="40184C7A"/>
    <w:rsid w:val="407823A7"/>
    <w:rsid w:val="40805CC5"/>
    <w:rsid w:val="409375C8"/>
    <w:rsid w:val="40C43E2F"/>
    <w:rsid w:val="40C6EA70"/>
    <w:rsid w:val="40E31C93"/>
    <w:rsid w:val="41139E92"/>
    <w:rsid w:val="4132828B"/>
    <w:rsid w:val="4142C9D7"/>
    <w:rsid w:val="41AB76EC"/>
    <w:rsid w:val="426204A9"/>
    <w:rsid w:val="42AC04EE"/>
    <w:rsid w:val="43075FD0"/>
    <w:rsid w:val="4307F05E"/>
    <w:rsid w:val="4331B535"/>
    <w:rsid w:val="43DF1997"/>
    <w:rsid w:val="4409F5E2"/>
    <w:rsid w:val="444D48C9"/>
    <w:rsid w:val="445FC486"/>
    <w:rsid w:val="4494E36E"/>
    <w:rsid w:val="44C80E62"/>
    <w:rsid w:val="44CF350E"/>
    <w:rsid w:val="44FAD74C"/>
    <w:rsid w:val="452499D5"/>
    <w:rsid w:val="4594E0EE"/>
    <w:rsid w:val="45A36BFD"/>
    <w:rsid w:val="45A5D3E1"/>
    <w:rsid w:val="45CDEF0F"/>
    <w:rsid w:val="4648D8CE"/>
    <w:rsid w:val="465BE1AC"/>
    <w:rsid w:val="465EBB55"/>
    <w:rsid w:val="4687FB0F"/>
    <w:rsid w:val="46CFAECE"/>
    <w:rsid w:val="471FE9F5"/>
    <w:rsid w:val="4730B9FF"/>
    <w:rsid w:val="474289C8"/>
    <w:rsid w:val="47C6FB31"/>
    <w:rsid w:val="483110D0"/>
    <w:rsid w:val="4862581E"/>
    <w:rsid w:val="4870F938"/>
    <w:rsid w:val="48726EC7"/>
    <w:rsid w:val="48AFF1FC"/>
    <w:rsid w:val="4928692F"/>
    <w:rsid w:val="494D15A4"/>
    <w:rsid w:val="4976B93E"/>
    <w:rsid w:val="49A05E8E"/>
    <w:rsid w:val="4A0D877C"/>
    <w:rsid w:val="4A1ACABE"/>
    <w:rsid w:val="4A5D660D"/>
    <w:rsid w:val="4A88CE10"/>
    <w:rsid w:val="4A89D3F3"/>
    <w:rsid w:val="4ABB36AD"/>
    <w:rsid w:val="4AD3EB14"/>
    <w:rsid w:val="4B89F4EC"/>
    <w:rsid w:val="4BD0F0B9"/>
    <w:rsid w:val="4BD707B6"/>
    <w:rsid w:val="4BDD899C"/>
    <w:rsid w:val="4BE9F5FF"/>
    <w:rsid w:val="4C48B143"/>
    <w:rsid w:val="4C88559B"/>
    <w:rsid w:val="4D0BDEA0"/>
    <w:rsid w:val="4D1B5E6B"/>
    <w:rsid w:val="4DB4E2C5"/>
    <w:rsid w:val="4DBCF56A"/>
    <w:rsid w:val="4DEBD5CD"/>
    <w:rsid w:val="4E05640C"/>
    <w:rsid w:val="4E3681CC"/>
    <w:rsid w:val="4E51A1F6"/>
    <w:rsid w:val="4E609735"/>
    <w:rsid w:val="4E68E8BA"/>
    <w:rsid w:val="4E9BA293"/>
    <w:rsid w:val="4EABF317"/>
    <w:rsid w:val="4F0415ED"/>
    <w:rsid w:val="4FF6A53A"/>
    <w:rsid w:val="500822E7"/>
    <w:rsid w:val="51A6E1F4"/>
    <w:rsid w:val="527B20B8"/>
    <w:rsid w:val="52C51EAE"/>
    <w:rsid w:val="537A5DDF"/>
    <w:rsid w:val="53A28669"/>
    <w:rsid w:val="53B0E5B4"/>
    <w:rsid w:val="53D48BDF"/>
    <w:rsid w:val="556C1671"/>
    <w:rsid w:val="55BBBCB5"/>
    <w:rsid w:val="55C734AC"/>
    <w:rsid w:val="55F7094A"/>
    <w:rsid w:val="565701F5"/>
    <w:rsid w:val="5680DC0F"/>
    <w:rsid w:val="56B38F34"/>
    <w:rsid w:val="56BA05AF"/>
    <w:rsid w:val="57719803"/>
    <w:rsid w:val="57CA6CBC"/>
    <w:rsid w:val="588E3B43"/>
    <w:rsid w:val="58B2513B"/>
    <w:rsid w:val="58FAE6C5"/>
    <w:rsid w:val="591B349C"/>
    <w:rsid w:val="598E27F1"/>
    <w:rsid w:val="5AD07C4C"/>
    <w:rsid w:val="5AF11D26"/>
    <w:rsid w:val="5B282772"/>
    <w:rsid w:val="5B973903"/>
    <w:rsid w:val="5B9B6E71"/>
    <w:rsid w:val="5BA0AB60"/>
    <w:rsid w:val="5C09BFE3"/>
    <w:rsid w:val="5C15FA7A"/>
    <w:rsid w:val="5C38FD5C"/>
    <w:rsid w:val="5C4E5D58"/>
    <w:rsid w:val="5C5F2799"/>
    <w:rsid w:val="5C6FB835"/>
    <w:rsid w:val="5C83EC88"/>
    <w:rsid w:val="5C8C1FB9"/>
    <w:rsid w:val="5D304729"/>
    <w:rsid w:val="5D4F65CF"/>
    <w:rsid w:val="5D81FF37"/>
    <w:rsid w:val="5DAA0DB0"/>
    <w:rsid w:val="5DEFF0D4"/>
    <w:rsid w:val="5E2ABCDA"/>
    <w:rsid w:val="5E7344A8"/>
    <w:rsid w:val="5E876F39"/>
    <w:rsid w:val="5E90E11A"/>
    <w:rsid w:val="5EB137DA"/>
    <w:rsid w:val="5F1C1A13"/>
    <w:rsid w:val="5F1F56E5"/>
    <w:rsid w:val="5F512EB8"/>
    <w:rsid w:val="5F522FF7"/>
    <w:rsid w:val="5F9DEECD"/>
    <w:rsid w:val="604701C7"/>
    <w:rsid w:val="60A7B309"/>
    <w:rsid w:val="60F3D214"/>
    <w:rsid w:val="6116E945"/>
    <w:rsid w:val="613CEDE8"/>
    <w:rsid w:val="6161831E"/>
    <w:rsid w:val="61B420D0"/>
    <w:rsid w:val="61EF3B98"/>
    <w:rsid w:val="62141D04"/>
    <w:rsid w:val="628B14C6"/>
    <w:rsid w:val="62D68EC1"/>
    <w:rsid w:val="63215B47"/>
    <w:rsid w:val="635A95A2"/>
    <w:rsid w:val="63699094"/>
    <w:rsid w:val="644B6FFC"/>
    <w:rsid w:val="6501ACE5"/>
    <w:rsid w:val="6514448A"/>
    <w:rsid w:val="653FFCF0"/>
    <w:rsid w:val="6663FA80"/>
    <w:rsid w:val="667C8B31"/>
    <w:rsid w:val="669D66AE"/>
    <w:rsid w:val="66DD71F6"/>
    <w:rsid w:val="66F2F019"/>
    <w:rsid w:val="670499F9"/>
    <w:rsid w:val="673FC0FD"/>
    <w:rsid w:val="6773F9FF"/>
    <w:rsid w:val="6792AB25"/>
    <w:rsid w:val="67C630EB"/>
    <w:rsid w:val="67C68CE5"/>
    <w:rsid w:val="67CD70CA"/>
    <w:rsid w:val="67DB6CE3"/>
    <w:rsid w:val="67FF934E"/>
    <w:rsid w:val="68633154"/>
    <w:rsid w:val="68A8B0F0"/>
    <w:rsid w:val="694B5561"/>
    <w:rsid w:val="695121DD"/>
    <w:rsid w:val="69FF102E"/>
    <w:rsid w:val="6A00F23C"/>
    <w:rsid w:val="6A1B40E5"/>
    <w:rsid w:val="6A5B0127"/>
    <w:rsid w:val="6AFF7AC1"/>
    <w:rsid w:val="6B7F71CF"/>
    <w:rsid w:val="6BE37F70"/>
    <w:rsid w:val="6BEBF905"/>
    <w:rsid w:val="6BEEA512"/>
    <w:rsid w:val="6C2FD819"/>
    <w:rsid w:val="6C91F5C2"/>
    <w:rsid w:val="6D29FA14"/>
    <w:rsid w:val="6D9A22F4"/>
    <w:rsid w:val="6DCC0064"/>
    <w:rsid w:val="6E0AFFF0"/>
    <w:rsid w:val="6E44DBD6"/>
    <w:rsid w:val="6EC6D60B"/>
    <w:rsid w:val="6F604C77"/>
    <w:rsid w:val="6F906BF4"/>
    <w:rsid w:val="6FBBDA4D"/>
    <w:rsid w:val="7051E810"/>
    <w:rsid w:val="70B32815"/>
    <w:rsid w:val="70CFEA24"/>
    <w:rsid w:val="712114CF"/>
    <w:rsid w:val="716F5806"/>
    <w:rsid w:val="71E75E6B"/>
    <w:rsid w:val="7287C0D6"/>
    <w:rsid w:val="72A1AED9"/>
    <w:rsid w:val="72BC1F39"/>
    <w:rsid w:val="72CEFA22"/>
    <w:rsid w:val="72DBF4AF"/>
    <w:rsid w:val="735A3221"/>
    <w:rsid w:val="7370B24D"/>
    <w:rsid w:val="738FB5B0"/>
    <w:rsid w:val="74047A35"/>
    <w:rsid w:val="741309E9"/>
    <w:rsid w:val="741E8C40"/>
    <w:rsid w:val="742609C8"/>
    <w:rsid w:val="74915808"/>
    <w:rsid w:val="74CF2C3F"/>
    <w:rsid w:val="7523CBB0"/>
    <w:rsid w:val="756C4879"/>
    <w:rsid w:val="75F36983"/>
    <w:rsid w:val="75F3FBAA"/>
    <w:rsid w:val="75F7E482"/>
    <w:rsid w:val="760EB118"/>
    <w:rsid w:val="764C8946"/>
    <w:rsid w:val="767F8755"/>
    <w:rsid w:val="772DFDCF"/>
    <w:rsid w:val="776E122E"/>
    <w:rsid w:val="77FC75E3"/>
    <w:rsid w:val="7870E60F"/>
    <w:rsid w:val="78B84BB2"/>
    <w:rsid w:val="78F860B7"/>
    <w:rsid w:val="792DAD8B"/>
    <w:rsid w:val="794055C8"/>
    <w:rsid w:val="79493961"/>
    <w:rsid w:val="79E7FB09"/>
    <w:rsid w:val="7A62857C"/>
    <w:rsid w:val="7A82AA50"/>
    <w:rsid w:val="7AB2113F"/>
    <w:rsid w:val="7AC26FC3"/>
    <w:rsid w:val="7B7A81B8"/>
    <w:rsid w:val="7B83EACC"/>
    <w:rsid w:val="7BA3B6F3"/>
    <w:rsid w:val="7BB74482"/>
    <w:rsid w:val="7C0D398C"/>
    <w:rsid w:val="7CD640DC"/>
    <w:rsid w:val="7D1CE664"/>
    <w:rsid w:val="7DA3BDB1"/>
    <w:rsid w:val="7DEC30AB"/>
    <w:rsid w:val="7DED7431"/>
    <w:rsid w:val="7E0319AF"/>
    <w:rsid w:val="7E5C5245"/>
    <w:rsid w:val="7EB61DD0"/>
    <w:rsid w:val="7F0FD5D7"/>
    <w:rsid w:val="7F55B27E"/>
    <w:rsid w:val="7FE280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4B6DE8"/>
  <w14:defaultImageDpi w14:val="300"/>
  <w15:docId w15:val="{B597D269-3490-4588-AED3-0A3BC85A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028"/>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445ED"/>
    <w:rPr>
      <w:color w:val="0000FF" w:themeColor="hyperlink"/>
      <w:u w:val="single"/>
    </w:rPr>
  </w:style>
  <w:style w:type="character" w:styleId="UnresolvedMention">
    <w:name w:val="Unresolved Mention"/>
    <w:basedOn w:val="DefaultParagraphFont"/>
    <w:uiPriority w:val="99"/>
    <w:semiHidden/>
    <w:unhideWhenUsed/>
    <w:rsid w:val="005445ED"/>
    <w:rPr>
      <w:color w:val="605E5C"/>
      <w:shd w:val="clear" w:color="auto" w:fill="E1DFDD"/>
    </w:rPr>
  </w:style>
  <w:style w:type="paragraph" w:styleId="CommentText">
    <w:name w:val="annotation text"/>
    <w:basedOn w:val="Normal"/>
    <w:link w:val="CommentTextChar"/>
    <w:uiPriority w:val="99"/>
    <w:unhideWhenUsed/>
    <w:rsid w:val="00D51378"/>
    <w:pPr>
      <w:spacing w:line="240" w:lineRule="auto"/>
    </w:pPr>
    <w:rPr>
      <w:sz w:val="20"/>
      <w:szCs w:val="20"/>
    </w:rPr>
  </w:style>
  <w:style w:type="character" w:customStyle="1" w:styleId="CommentTextChar">
    <w:name w:val="Comment Text Char"/>
    <w:basedOn w:val="DefaultParagraphFont"/>
    <w:link w:val="CommentText"/>
    <w:uiPriority w:val="99"/>
    <w:rsid w:val="00D51378"/>
    <w:rPr>
      <w:sz w:val="20"/>
      <w:szCs w:val="20"/>
    </w:rPr>
  </w:style>
  <w:style w:type="character" w:styleId="CommentReference">
    <w:name w:val="annotation reference"/>
    <w:basedOn w:val="DefaultParagraphFont"/>
    <w:uiPriority w:val="99"/>
    <w:semiHidden/>
    <w:unhideWhenUsed/>
    <w:rsid w:val="00D51378"/>
    <w:rPr>
      <w:sz w:val="16"/>
      <w:szCs w:val="16"/>
    </w:rPr>
  </w:style>
  <w:style w:type="paragraph" w:styleId="CommentSubject">
    <w:name w:val="annotation subject"/>
    <w:basedOn w:val="CommentText"/>
    <w:next w:val="CommentText"/>
    <w:link w:val="CommentSubjectChar"/>
    <w:uiPriority w:val="99"/>
    <w:semiHidden/>
    <w:unhideWhenUsed/>
    <w:rsid w:val="00F756B0"/>
    <w:rPr>
      <w:b/>
      <w:bCs/>
    </w:rPr>
  </w:style>
  <w:style w:type="character" w:customStyle="1" w:styleId="CommentSubjectChar">
    <w:name w:val="Comment Subject Char"/>
    <w:basedOn w:val="CommentTextChar"/>
    <w:link w:val="CommentSubject"/>
    <w:uiPriority w:val="99"/>
    <w:semiHidden/>
    <w:rsid w:val="00F756B0"/>
    <w:rPr>
      <w:b/>
      <w:bCs/>
      <w:sz w:val="20"/>
      <w:szCs w:val="20"/>
    </w:rPr>
  </w:style>
  <w:style w:type="character" w:styleId="Mention">
    <w:name w:val="Mention"/>
    <w:basedOn w:val="DefaultParagraphFont"/>
    <w:uiPriority w:val="99"/>
    <w:unhideWhenUsed/>
    <w:rsid w:val="00F95482"/>
    <w:rPr>
      <w:color w:val="2B579A"/>
      <w:shd w:val="clear" w:color="auto" w:fill="E1DFDD"/>
    </w:rPr>
  </w:style>
  <w:style w:type="paragraph" w:styleId="Revision">
    <w:name w:val="Revision"/>
    <w:hidden/>
    <w:uiPriority w:val="99"/>
    <w:semiHidden/>
    <w:rsid w:val="007066FC"/>
    <w:pPr>
      <w:spacing w:after="0" w:line="240" w:lineRule="auto"/>
    </w:pPr>
  </w:style>
  <w:style w:type="character" w:styleId="FollowedHyperlink">
    <w:name w:val="FollowedHyperlink"/>
    <w:basedOn w:val="DefaultParagraphFont"/>
    <w:uiPriority w:val="99"/>
    <w:semiHidden/>
    <w:unhideWhenUsed/>
    <w:rsid w:val="00A0344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924848">
      <w:bodyDiv w:val="1"/>
      <w:marLeft w:val="0"/>
      <w:marRight w:val="0"/>
      <w:marTop w:val="0"/>
      <w:marBottom w:val="0"/>
      <w:divBdr>
        <w:top w:val="none" w:sz="0" w:space="0" w:color="auto"/>
        <w:left w:val="none" w:sz="0" w:space="0" w:color="auto"/>
        <w:bottom w:val="none" w:sz="0" w:space="0" w:color="auto"/>
        <w:right w:val="none" w:sz="0" w:space="0" w:color="auto"/>
      </w:divBdr>
      <w:divsChild>
        <w:div w:id="53429431">
          <w:marLeft w:val="0"/>
          <w:marRight w:val="0"/>
          <w:marTop w:val="0"/>
          <w:marBottom w:val="0"/>
          <w:divBdr>
            <w:top w:val="none" w:sz="0" w:space="0" w:color="auto"/>
            <w:left w:val="none" w:sz="0" w:space="0" w:color="auto"/>
            <w:bottom w:val="none" w:sz="0" w:space="0" w:color="auto"/>
            <w:right w:val="none" w:sz="0" w:space="0" w:color="auto"/>
          </w:divBdr>
        </w:div>
        <w:div w:id="526409096">
          <w:marLeft w:val="0"/>
          <w:marRight w:val="0"/>
          <w:marTop w:val="0"/>
          <w:marBottom w:val="0"/>
          <w:divBdr>
            <w:top w:val="none" w:sz="0" w:space="0" w:color="auto"/>
            <w:left w:val="none" w:sz="0" w:space="0" w:color="auto"/>
            <w:bottom w:val="none" w:sz="0" w:space="0" w:color="auto"/>
            <w:right w:val="none" w:sz="0" w:space="0" w:color="auto"/>
          </w:divBdr>
        </w:div>
        <w:div w:id="532771924">
          <w:marLeft w:val="0"/>
          <w:marRight w:val="0"/>
          <w:marTop w:val="0"/>
          <w:marBottom w:val="0"/>
          <w:divBdr>
            <w:top w:val="none" w:sz="0" w:space="0" w:color="auto"/>
            <w:left w:val="none" w:sz="0" w:space="0" w:color="auto"/>
            <w:bottom w:val="none" w:sz="0" w:space="0" w:color="auto"/>
            <w:right w:val="none" w:sz="0" w:space="0" w:color="auto"/>
          </w:divBdr>
        </w:div>
        <w:div w:id="1005743863">
          <w:marLeft w:val="0"/>
          <w:marRight w:val="0"/>
          <w:marTop w:val="0"/>
          <w:marBottom w:val="0"/>
          <w:divBdr>
            <w:top w:val="none" w:sz="0" w:space="0" w:color="auto"/>
            <w:left w:val="none" w:sz="0" w:space="0" w:color="auto"/>
            <w:bottom w:val="none" w:sz="0" w:space="0" w:color="auto"/>
            <w:right w:val="none" w:sz="0" w:space="0" w:color="auto"/>
          </w:divBdr>
        </w:div>
        <w:div w:id="1194223518">
          <w:marLeft w:val="0"/>
          <w:marRight w:val="0"/>
          <w:marTop w:val="0"/>
          <w:marBottom w:val="0"/>
          <w:divBdr>
            <w:top w:val="none" w:sz="0" w:space="0" w:color="auto"/>
            <w:left w:val="none" w:sz="0" w:space="0" w:color="auto"/>
            <w:bottom w:val="none" w:sz="0" w:space="0" w:color="auto"/>
            <w:right w:val="none" w:sz="0" w:space="0" w:color="auto"/>
          </w:divBdr>
        </w:div>
        <w:div w:id="1357006580">
          <w:marLeft w:val="0"/>
          <w:marRight w:val="0"/>
          <w:marTop w:val="0"/>
          <w:marBottom w:val="0"/>
          <w:divBdr>
            <w:top w:val="none" w:sz="0" w:space="0" w:color="auto"/>
            <w:left w:val="none" w:sz="0" w:space="0" w:color="auto"/>
            <w:bottom w:val="none" w:sz="0" w:space="0" w:color="auto"/>
            <w:right w:val="none" w:sz="0" w:space="0" w:color="auto"/>
          </w:divBdr>
        </w:div>
        <w:div w:id="1402171661">
          <w:marLeft w:val="0"/>
          <w:marRight w:val="0"/>
          <w:marTop w:val="0"/>
          <w:marBottom w:val="0"/>
          <w:divBdr>
            <w:top w:val="none" w:sz="0" w:space="0" w:color="auto"/>
            <w:left w:val="none" w:sz="0" w:space="0" w:color="auto"/>
            <w:bottom w:val="none" w:sz="0" w:space="0" w:color="auto"/>
            <w:right w:val="none" w:sz="0" w:space="0" w:color="auto"/>
          </w:divBdr>
        </w:div>
        <w:div w:id="1737246086">
          <w:marLeft w:val="0"/>
          <w:marRight w:val="0"/>
          <w:marTop w:val="0"/>
          <w:marBottom w:val="0"/>
          <w:divBdr>
            <w:top w:val="none" w:sz="0" w:space="0" w:color="auto"/>
            <w:left w:val="none" w:sz="0" w:space="0" w:color="auto"/>
            <w:bottom w:val="none" w:sz="0" w:space="0" w:color="auto"/>
            <w:right w:val="none" w:sz="0" w:space="0" w:color="auto"/>
          </w:divBdr>
        </w:div>
        <w:div w:id="1979872982">
          <w:marLeft w:val="0"/>
          <w:marRight w:val="0"/>
          <w:marTop w:val="0"/>
          <w:marBottom w:val="0"/>
          <w:divBdr>
            <w:top w:val="none" w:sz="0" w:space="0" w:color="auto"/>
            <w:left w:val="none" w:sz="0" w:space="0" w:color="auto"/>
            <w:bottom w:val="none" w:sz="0" w:space="0" w:color="auto"/>
            <w:right w:val="none" w:sz="0" w:space="0" w:color="auto"/>
          </w:divBdr>
        </w:div>
      </w:divsChild>
    </w:div>
    <w:div w:id="829905469">
      <w:bodyDiv w:val="1"/>
      <w:marLeft w:val="0"/>
      <w:marRight w:val="0"/>
      <w:marTop w:val="0"/>
      <w:marBottom w:val="0"/>
      <w:divBdr>
        <w:top w:val="none" w:sz="0" w:space="0" w:color="auto"/>
        <w:left w:val="none" w:sz="0" w:space="0" w:color="auto"/>
        <w:bottom w:val="none" w:sz="0" w:space="0" w:color="auto"/>
        <w:right w:val="none" w:sz="0" w:space="0" w:color="auto"/>
      </w:divBdr>
      <w:divsChild>
        <w:div w:id="49351111">
          <w:marLeft w:val="0"/>
          <w:marRight w:val="0"/>
          <w:marTop w:val="0"/>
          <w:marBottom w:val="0"/>
          <w:divBdr>
            <w:top w:val="none" w:sz="0" w:space="0" w:color="auto"/>
            <w:left w:val="none" w:sz="0" w:space="0" w:color="auto"/>
            <w:bottom w:val="none" w:sz="0" w:space="0" w:color="auto"/>
            <w:right w:val="none" w:sz="0" w:space="0" w:color="auto"/>
          </w:divBdr>
        </w:div>
        <w:div w:id="366761408">
          <w:marLeft w:val="0"/>
          <w:marRight w:val="0"/>
          <w:marTop w:val="0"/>
          <w:marBottom w:val="0"/>
          <w:divBdr>
            <w:top w:val="none" w:sz="0" w:space="0" w:color="auto"/>
            <w:left w:val="none" w:sz="0" w:space="0" w:color="auto"/>
            <w:bottom w:val="none" w:sz="0" w:space="0" w:color="auto"/>
            <w:right w:val="none" w:sz="0" w:space="0" w:color="auto"/>
          </w:divBdr>
        </w:div>
        <w:div w:id="924875534">
          <w:marLeft w:val="0"/>
          <w:marRight w:val="0"/>
          <w:marTop w:val="0"/>
          <w:marBottom w:val="0"/>
          <w:divBdr>
            <w:top w:val="none" w:sz="0" w:space="0" w:color="auto"/>
            <w:left w:val="none" w:sz="0" w:space="0" w:color="auto"/>
            <w:bottom w:val="none" w:sz="0" w:space="0" w:color="auto"/>
            <w:right w:val="none" w:sz="0" w:space="0" w:color="auto"/>
          </w:divBdr>
        </w:div>
        <w:div w:id="1148783189">
          <w:marLeft w:val="0"/>
          <w:marRight w:val="0"/>
          <w:marTop w:val="0"/>
          <w:marBottom w:val="0"/>
          <w:divBdr>
            <w:top w:val="none" w:sz="0" w:space="0" w:color="auto"/>
            <w:left w:val="none" w:sz="0" w:space="0" w:color="auto"/>
            <w:bottom w:val="none" w:sz="0" w:space="0" w:color="auto"/>
            <w:right w:val="none" w:sz="0" w:space="0" w:color="auto"/>
          </w:divBdr>
        </w:div>
        <w:div w:id="1214075367">
          <w:marLeft w:val="0"/>
          <w:marRight w:val="0"/>
          <w:marTop w:val="0"/>
          <w:marBottom w:val="0"/>
          <w:divBdr>
            <w:top w:val="none" w:sz="0" w:space="0" w:color="auto"/>
            <w:left w:val="none" w:sz="0" w:space="0" w:color="auto"/>
            <w:bottom w:val="none" w:sz="0" w:space="0" w:color="auto"/>
            <w:right w:val="none" w:sz="0" w:space="0" w:color="auto"/>
          </w:divBdr>
        </w:div>
        <w:div w:id="1357855067">
          <w:marLeft w:val="0"/>
          <w:marRight w:val="0"/>
          <w:marTop w:val="0"/>
          <w:marBottom w:val="0"/>
          <w:divBdr>
            <w:top w:val="none" w:sz="0" w:space="0" w:color="auto"/>
            <w:left w:val="none" w:sz="0" w:space="0" w:color="auto"/>
            <w:bottom w:val="none" w:sz="0" w:space="0" w:color="auto"/>
            <w:right w:val="none" w:sz="0" w:space="0" w:color="auto"/>
          </w:divBdr>
        </w:div>
        <w:div w:id="1822388574">
          <w:marLeft w:val="0"/>
          <w:marRight w:val="0"/>
          <w:marTop w:val="0"/>
          <w:marBottom w:val="0"/>
          <w:divBdr>
            <w:top w:val="none" w:sz="0" w:space="0" w:color="auto"/>
            <w:left w:val="none" w:sz="0" w:space="0" w:color="auto"/>
            <w:bottom w:val="none" w:sz="0" w:space="0" w:color="auto"/>
            <w:right w:val="none" w:sz="0" w:space="0" w:color="auto"/>
          </w:divBdr>
        </w:div>
        <w:div w:id="1827355721">
          <w:marLeft w:val="0"/>
          <w:marRight w:val="0"/>
          <w:marTop w:val="0"/>
          <w:marBottom w:val="0"/>
          <w:divBdr>
            <w:top w:val="none" w:sz="0" w:space="0" w:color="auto"/>
            <w:left w:val="none" w:sz="0" w:space="0" w:color="auto"/>
            <w:bottom w:val="none" w:sz="0" w:space="0" w:color="auto"/>
            <w:right w:val="none" w:sz="0" w:space="0" w:color="auto"/>
          </w:divBdr>
        </w:div>
        <w:div w:id="1979332664">
          <w:marLeft w:val="0"/>
          <w:marRight w:val="0"/>
          <w:marTop w:val="0"/>
          <w:marBottom w:val="0"/>
          <w:divBdr>
            <w:top w:val="none" w:sz="0" w:space="0" w:color="auto"/>
            <w:left w:val="none" w:sz="0" w:space="0" w:color="auto"/>
            <w:bottom w:val="none" w:sz="0" w:space="0" w:color="auto"/>
            <w:right w:val="none" w:sz="0" w:space="0" w:color="auto"/>
          </w:divBdr>
        </w:div>
      </w:divsChild>
    </w:div>
    <w:div w:id="1262689570">
      <w:bodyDiv w:val="1"/>
      <w:marLeft w:val="0"/>
      <w:marRight w:val="0"/>
      <w:marTop w:val="0"/>
      <w:marBottom w:val="0"/>
      <w:divBdr>
        <w:top w:val="none" w:sz="0" w:space="0" w:color="auto"/>
        <w:left w:val="none" w:sz="0" w:space="0" w:color="auto"/>
        <w:bottom w:val="none" w:sz="0" w:space="0" w:color="auto"/>
        <w:right w:val="none" w:sz="0" w:space="0" w:color="auto"/>
      </w:divBdr>
    </w:div>
    <w:div w:id="1289360929">
      <w:bodyDiv w:val="1"/>
      <w:marLeft w:val="0"/>
      <w:marRight w:val="0"/>
      <w:marTop w:val="0"/>
      <w:marBottom w:val="0"/>
      <w:divBdr>
        <w:top w:val="none" w:sz="0" w:space="0" w:color="auto"/>
        <w:left w:val="none" w:sz="0" w:space="0" w:color="auto"/>
        <w:bottom w:val="none" w:sz="0" w:space="0" w:color="auto"/>
        <w:right w:val="none" w:sz="0" w:space="0" w:color="auto"/>
      </w:divBdr>
    </w:div>
    <w:div w:id="12954514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regional-prevent-education-coordinator" TargetMode="External"/><Relationship Id="rId18" Type="http://schemas.openxmlformats.org/officeDocument/2006/relationships/hyperlink" Target="http://www.nga.org.uk/news-views/directory/navigating-the-prevent-duty" TargetMode="External"/><Relationship Id="rId26" Type="http://schemas.openxmlformats.org/officeDocument/2006/relationships/hyperlink" Target="https://www.support-people-susceptible-to-radicalisation.service.gov.uk/awareness-course/introducing-notice-check-share-procedure" TargetMode="External"/><Relationship Id="rId21" Type="http://schemas.openxmlformats.org/officeDocument/2006/relationships/hyperlink" Target="https://www.theguardian.com/politics/2025/jul/31/far-right-extremists-games-platforms-radicalise-teenagers-report" TargetMode="External"/><Relationship Id="rId34"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support-people-susceptible-to-radicalisation.service.gov.uk/awareness-course/introducing-notice-check-share-procedure" TargetMode="External"/><Relationship Id="rId25" Type="http://schemas.openxmlformats.org/officeDocument/2006/relationships/hyperlink" Target="https://www.gov.uk/government/publications/prevent-duty-guidance" TargetMode="External"/><Relationship Id="rId33" Type="http://schemas.openxmlformats.org/officeDocument/2006/relationships/hyperlink" Target="http://www.nga.org.uk/news-views/directory/navigating-the-prevent-duty"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actearly.uk/" TargetMode="External"/><Relationship Id="rId20" Type="http://schemas.openxmlformats.org/officeDocument/2006/relationships/hyperlink" Target="https://www.educateagainsthate.com/" TargetMode="External"/><Relationship Id="rId29" Type="http://schemas.openxmlformats.org/officeDocument/2006/relationships/hyperlink" Target="https://www.gov.uk/guidance/making-a-referral-to-prev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tel:01472326292" TargetMode="External"/><Relationship Id="rId32" Type="http://schemas.openxmlformats.org/officeDocument/2006/relationships/hyperlink" Target="https://www.educateagainsthate.com/"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ducateagainsthate.com/" TargetMode="External"/><Relationship Id="rId23" Type="http://schemas.openxmlformats.org/officeDocument/2006/relationships/hyperlink" Target="tel:01472326292" TargetMode="External"/><Relationship Id="rId28" Type="http://schemas.openxmlformats.org/officeDocument/2006/relationships/hyperlink" Target="https://www.gov.uk/government/publications/proscribed-terror-groups-or-organisations--2/proscribed-terrorist-groups-or-organisations-accessible-version" TargetMode="External"/><Relationship Id="rId36"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31" Type="http://schemas.openxmlformats.org/officeDocument/2006/relationships/hyperlink" Target="https://actearly.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ga.org.uk/news-views/directory/navigating-the-prevent-duty" TargetMode="External"/><Relationship Id="rId22" Type="http://schemas.openxmlformats.org/officeDocument/2006/relationships/hyperlink" Target="mailto:nelprevent@nelincs.gov.uk" TargetMode="External"/><Relationship Id="rId27"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30" Type="http://schemas.openxmlformats.org/officeDocument/2006/relationships/hyperlink" Target="https://www.gov.uk/government/publications/the-prevent-duty-safeguarding-learners-vulnerable-to-radicalisation/understanding-and-identifying-radicalisation-risk-in-your-education-setting" TargetMode="External"/><Relationship Id="rId35" Type="http://schemas.openxmlformats.org/officeDocument/2006/relationships/hyperlink" Target="https://www.gov.uk/guidance/regional-prevent-education-coordinator"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828b202-b5f6-4f10-b14d-c05eae32c749">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E6BF5E9E303834089558E819E1E8FF3" ma:contentTypeVersion="14" ma:contentTypeDescription="Create a new document." ma:contentTypeScope="" ma:versionID="8abe17dac9be584ce08f3dac1d239efb">
  <xsd:schema xmlns:xsd="http://www.w3.org/2001/XMLSchema" xmlns:xs="http://www.w3.org/2001/XMLSchema" xmlns:p="http://schemas.microsoft.com/office/2006/metadata/properties" xmlns:ns2="8828b202-b5f6-4f10-b14d-c05eae32c749" xmlns:ns3="9159e14d-9e7c-420c-8193-19f2275802d0" targetNamespace="http://schemas.microsoft.com/office/2006/metadata/properties" ma:root="true" ma:fieldsID="5cc76ded2877ddd7abab8f34d978107c" ns2:_="" ns3:_="">
    <xsd:import namespace="8828b202-b5f6-4f10-b14d-c05eae32c749"/>
    <xsd:import namespace="9159e14d-9e7c-420c-8193-19f2275802d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28b202-b5f6-4f10-b14d-c05eae32c7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59e14d-9e7c-420c-8193-19f2275802d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1B2F9C64-3B34-472D-81A4-13F305EA101F}">
  <ds:schemaRefs>
    <ds:schemaRef ds:uri="http://schemas.microsoft.com/sharepoint/v3/contenttype/forms"/>
  </ds:schemaRefs>
</ds:datastoreItem>
</file>

<file path=customXml/itemProps3.xml><?xml version="1.0" encoding="utf-8"?>
<ds:datastoreItem xmlns:ds="http://schemas.openxmlformats.org/officeDocument/2006/customXml" ds:itemID="{512DB5A0-8B34-401E-93BE-76D1E48371D6}">
  <ds:schemaRefs>
    <ds:schemaRef ds:uri="http://schemas.microsoft.com/office/2006/metadata/properties"/>
    <ds:schemaRef ds:uri="http://schemas.microsoft.com/office/infopath/2007/PartnerControls"/>
    <ds:schemaRef ds:uri="8828b202-b5f6-4f10-b14d-c05eae32c749"/>
  </ds:schemaRefs>
</ds:datastoreItem>
</file>

<file path=customXml/itemProps4.xml><?xml version="1.0" encoding="utf-8"?>
<ds:datastoreItem xmlns:ds="http://schemas.openxmlformats.org/officeDocument/2006/customXml" ds:itemID="{836975E8-0FE5-4BBF-884B-C090EE0C89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28b202-b5f6-4f10-b14d-c05eae32c749"/>
    <ds:schemaRef ds:uri="9159e14d-9e7c-420c-8193-19f2275802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4220</Words>
  <Characters>24058</Characters>
  <Application>Microsoft Office Word</Application>
  <DocSecurity>0</DocSecurity>
  <Lines>200</Lines>
  <Paragraphs>56</Paragraphs>
  <ScaleCrop>false</ScaleCrop>
  <Manager/>
  <Company/>
  <LinksUpToDate>false</LinksUpToDate>
  <CharactersWithSpaces>28222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Becky Farr</cp:lastModifiedBy>
  <cp:revision>2</cp:revision>
  <dcterms:created xsi:type="dcterms:W3CDTF">2025-10-20T14:20:00Z</dcterms:created>
  <dcterms:modified xsi:type="dcterms:W3CDTF">2025-10-20T14:20:00Z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0x0101001E6BF5E9E303834089558E819E1E8FF3</vt:lpwstr>
  </property>
  <property fmtid="{D5CDD505-2E9C-101B-9397-08002B2CF9AE}" pid="3" name="MediaServiceImageTags">
    <vt:lpwstr/>
  </property>
</Properties>
</file>